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F837" w14:textId="125D94A6" w:rsidR="00F94E78" w:rsidRDefault="00F94E78" w:rsidP="009314FE">
      <w:pPr>
        <w:rPr>
          <w:color w:val="1D2129"/>
          <w:sz w:val="21"/>
          <w:szCs w:val="21"/>
          <w:highlight w:val="white"/>
        </w:rPr>
      </w:pPr>
    </w:p>
    <w:p w14:paraId="2B1C571C" w14:textId="77777777" w:rsidR="009314FE" w:rsidRDefault="009314FE" w:rsidP="009314FE">
      <w:pPr>
        <w:rPr>
          <w:color w:val="1D2129"/>
          <w:sz w:val="21"/>
          <w:szCs w:val="21"/>
          <w:highlight w:val="white"/>
        </w:rPr>
      </w:pPr>
    </w:p>
    <w:p w14:paraId="54710F00" w14:textId="052B7AA1" w:rsidR="00C3282D" w:rsidRDefault="000623DC">
      <w:pPr>
        <w:jc w:val="center"/>
        <w:rPr>
          <w:rFonts w:ascii="Calibri" w:eastAsia="Calibri" w:hAnsi="Calibri" w:cs="Calibri"/>
          <w:sz w:val="48"/>
          <w:szCs w:val="48"/>
        </w:rPr>
      </w:pPr>
      <w:r w:rsidRPr="00F94E78">
        <w:rPr>
          <w:rFonts w:ascii="Calibri" w:eastAsia="Calibri" w:hAnsi="Calibri" w:cs="Calibri"/>
          <w:sz w:val="48"/>
          <w:szCs w:val="48"/>
        </w:rPr>
        <w:t>Windows to The Soul</w:t>
      </w:r>
    </w:p>
    <w:p w14:paraId="6D515F8F" w14:textId="65CBE8D5" w:rsidR="0046504A" w:rsidRDefault="0046504A">
      <w:pPr>
        <w:jc w:val="center"/>
        <w:rPr>
          <w:rFonts w:ascii="Calibri" w:eastAsia="Calibri" w:hAnsi="Calibri" w:cs="Calibri"/>
          <w:sz w:val="48"/>
          <w:szCs w:val="48"/>
        </w:rPr>
      </w:pPr>
    </w:p>
    <w:p w14:paraId="4B6DD77F" w14:textId="16F6BA81" w:rsidR="0046504A" w:rsidRPr="00F94E78" w:rsidRDefault="009314FE" w:rsidP="009314FE">
      <w:pPr>
        <w:jc w:val="center"/>
        <w:rPr>
          <w:rFonts w:ascii="Calibri" w:eastAsia="Calibri" w:hAnsi="Calibri" w:cs="Calibri"/>
          <w:sz w:val="48"/>
          <w:szCs w:val="48"/>
        </w:rPr>
      </w:pPr>
      <w:r>
        <w:rPr>
          <w:noProof/>
          <w:color w:val="1D2129"/>
          <w:sz w:val="21"/>
          <w:szCs w:val="21"/>
          <w:highlight w:val="white"/>
        </w:rPr>
        <w:drawing>
          <wp:inline distT="0" distB="0" distL="0" distR="0" wp14:anchorId="542FB81C" wp14:editId="4D230542">
            <wp:extent cx="3278211" cy="249543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8330" cy="2518359"/>
                    </a:xfrm>
                    <a:prstGeom prst="rect">
                      <a:avLst/>
                    </a:prstGeom>
                    <a:noFill/>
                    <a:ln>
                      <a:noFill/>
                    </a:ln>
                  </pic:spPr>
                </pic:pic>
              </a:graphicData>
            </a:graphic>
          </wp:inline>
        </w:drawing>
      </w:r>
    </w:p>
    <w:p w14:paraId="1059565C" w14:textId="77777777" w:rsidR="00C3282D" w:rsidRDefault="00C3282D">
      <w:pPr>
        <w:rPr>
          <w:rFonts w:ascii="Calibri" w:eastAsia="Calibri" w:hAnsi="Calibri" w:cs="Calibri"/>
        </w:rPr>
      </w:pPr>
    </w:p>
    <w:p w14:paraId="4E52B55A" w14:textId="4CBA3053" w:rsidR="00C3282D" w:rsidRDefault="00F94E78">
      <w:pPr>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3120" behindDoc="0" locked="0" layoutInCell="1" allowOverlap="1" wp14:anchorId="1F95D954" wp14:editId="0A90A97E">
                <wp:simplePos x="0" y="0"/>
                <wp:positionH relativeFrom="margin">
                  <wp:posOffset>523875</wp:posOffset>
                </wp:positionH>
                <wp:positionV relativeFrom="paragraph">
                  <wp:posOffset>389255</wp:posOffset>
                </wp:positionV>
                <wp:extent cx="4362450" cy="87630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76300"/>
                        </a:xfrm>
                        <a:prstGeom prst="rect">
                          <a:avLst/>
                        </a:prstGeom>
                        <a:noFill/>
                        <a:ln w="6350" cap="flat" cmpd="sng" algn="ctr">
                          <a:solidFill>
                            <a:srgbClr val="000000"/>
                          </a:solidFill>
                          <a:prstDash val="solid"/>
                          <a:miter lim="800000"/>
                          <a:headEnd/>
                          <a:tailEnd/>
                        </a:ln>
                        <a:effectLst/>
                        <a:extLst/>
                      </wps:spPr>
                      <wps:txbx>
                        <w:txbxContent>
                          <w:p w14:paraId="15821DBC" w14:textId="2AD730EC" w:rsidR="00F94E78" w:rsidRDefault="00F94E78" w:rsidP="00F94E78">
                            <w:pPr>
                              <w:rPr>
                                <w:rFonts w:ascii="Calibri" w:eastAsia="Calibri" w:hAnsi="Calibri" w:cs="Calibri"/>
                                <w:b/>
                              </w:rPr>
                            </w:pPr>
                            <w:r>
                              <w:rPr>
                                <w:rFonts w:ascii="Calibri" w:eastAsia="Calibri" w:hAnsi="Calibri" w:cs="Calibri"/>
                                <w:b/>
                              </w:rPr>
                              <w:t>Thief of Time, Unfaithful Servant, 266</w:t>
                            </w:r>
                          </w:p>
                          <w:p w14:paraId="03386E6F" w14:textId="3BBB8326" w:rsidR="00F94E78" w:rsidRPr="00F94E78" w:rsidRDefault="00F94E78" w:rsidP="00F94E78">
                            <w:pPr>
                              <w:rPr>
                                <w:rFonts w:asciiTheme="majorHAnsi" w:eastAsia="Calibri" w:hAnsiTheme="majorHAnsi" w:cs="Calibri"/>
                              </w:rPr>
                            </w:pPr>
                            <w:r w:rsidRPr="00F94E78">
                              <w:rPr>
                                <w:rFonts w:ascii="Calibri" w:eastAsia="Calibri" w:hAnsi="Calibri" w:cs="Calibri"/>
                              </w:rPr>
                              <w:t>Nicholas Johnson, a former commissioner of the U.S. Federal Communications Commission, once said, “All television is educational. The question is, what does it teach?”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5D954" id="_x0000_t202" coordsize="21600,21600" o:spt="202" path="m,l,21600r21600,l21600,xe">
                <v:stroke joinstyle="miter"/>
                <v:path gradientshapeok="t" o:connecttype="rect"/>
              </v:shapetype>
              <v:shape id="Text Box 7" o:spid="_x0000_s1026" type="#_x0000_t202" style="position:absolute;margin-left:41.25pt;margin-top:30.65pt;width:343.5pt;height:6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" filled="f" strokeweight=".5pt">
                <v:textbox>
                  <w:txbxContent>
                    <w:p w14:paraId="15821DBC" w14:textId="2AD730EC" w:rsidR="00F94E78" w:rsidRDefault="00F94E78" w:rsidP="00F94E78">
                      <w:pPr>
                        <w:rPr>
                          <w:rFonts w:ascii="Calibri" w:eastAsia="Calibri" w:hAnsi="Calibri" w:cs="Calibri"/>
                          <w:b/>
                        </w:rPr>
                      </w:pPr>
                      <w:r>
                        <w:rPr>
                          <w:rFonts w:ascii="Calibri" w:eastAsia="Calibri" w:hAnsi="Calibri" w:cs="Calibri"/>
                          <w:b/>
                        </w:rPr>
                        <w:t>Thief of Time, Unfaithful Servant, 266</w:t>
                      </w:r>
                    </w:p>
                    <w:p w14:paraId="03386E6F" w14:textId="3BBB8326" w:rsidR="00F94E78" w:rsidRPr="00F94E78" w:rsidRDefault="00F94E78" w:rsidP="00F94E78">
                      <w:pPr>
                        <w:rPr>
                          <w:rFonts w:asciiTheme="majorHAnsi" w:eastAsia="Calibri" w:hAnsiTheme="majorHAnsi" w:cs="Calibri"/>
                        </w:rPr>
                      </w:pPr>
                      <w:r w:rsidRPr="00F94E78">
                        <w:rPr>
                          <w:rFonts w:ascii="Calibri" w:eastAsia="Calibri" w:hAnsi="Calibri" w:cs="Calibri"/>
                        </w:rPr>
                        <w:t>Nicholas Johnson, a former commissioner of the U.S. Federal Communications Commission, once said, “All television is educational. The question is, what does it teach?”</w:t>
                      </w:r>
                    </w:p>
                  </w:txbxContent>
                </v:textbox>
                <w10:wrap type="topAndBottom" anchorx="margin"/>
              </v:shape>
            </w:pict>
          </mc:Fallback>
        </mc:AlternateContent>
      </w:r>
      <w:r w:rsidR="000623DC">
        <w:rPr>
          <w:rFonts w:ascii="Calibri" w:eastAsia="Calibri" w:hAnsi="Calibri" w:cs="Calibri"/>
          <w:b/>
        </w:rPr>
        <w:t>#1</w:t>
      </w:r>
    </w:p>
    <w:p w14:paraId="41D0FB73" w14:textId="60EBAF8A" w:rsidR="00F94E78" w:rsidRDefault="00F94E78">
      <w:pPr>
        <w:rPr>
          <w:rFonts w:ascii="Calibri" w:eastAsia="Calibri" w:hAnsi="Calibri" w:cs="Calibri"/>
          <w:b/>
        </w:rPr>
      </w:pPr>
    </w:p>
    <w:p w14:paraId="50532D51" w14:textId="77777777" w:rsidR="00C3282D" w:rsidRDefault="000623DC">
      <w:pPr>
        <w:rPr>
          <w:rFonts w:ascii="Calibri" w:eastAsia="Calibri" w:hAnsi="Calibri" w:cs="Calibri"/>
          <w:b/>
        </w:rPr>
      </w:pPr>
      <w:r>
        <w:rPr>
          <w:rFonts w:ascii="Calibri" w:eastAsia="Calibri" w:hAnsi="Calibri" w:cs="Calibri"/>
          <w:b/>
        </w:rPr>
        <w:t>Questions:</w:t>
      </w:r>
    </w:p>
    <w:p w14:paraId="21FE4C9A" w14:textId="77777777" w:rsidR="00C3282D" w:rsidRPr="00F94E78" w:rsidRDefault="000623DC" w:rsidP="00F94E78">
      <w:pPr>
        <w:pStyle w:val="ListParagraph"/>
        <w:numPr>
          <w:ilvl w:val="0"/>
          <w:numId w:val="1"/>
        </w:numPr>
        <w:rPr>
          <w:rFonts w:ascii="Calibri" w:eastAsia="Calibri" w:hAnsi="Calibri" w:cs="Calibri"/>
          <w:b/>
        </w:rPr>
      </w:pPr>
      <w:r w:rsidRPr="00F94E78">
        <w:rPr>
          <w:rFonts w:ascii="Calibri" w:eastAsia="Calibri" w:hAnsi="Calibri" w:cs="Calibri"/>
          <w:b/>
        </w:rPr>
        <w:t>How do you feel after watching TV for many hours straight?</w:t>
      </w:r>
    </w:p>
    <w:p w14:paraId="33CD710F" w14:textId="77777777" w:rsidR="00C3282D" w:rsidRPr="00F94E78" w:rsidRDefault="000623DC" w:rsidP="00F94E78">
      <w:pPr>
        <w:pStyle w:val="ListParagraph"/>
        <w:numPr>
          <w:ilvl w:val="0"/>
          <w:numId w:val="1"/>
        </w:numPr>
        <w:rPr>
          <w:rFonts w:ascii="Calibri" w:eastAsia="Calibri" w:hAnsi="Calibri" w:cs="Calibri"/>
          <w:b/>
        </w:rPr>
      </w:pPr>
      <w:r w:rsidRPr="00F94E78">
        <w:rPr>
          <w:rFonts w:ascii="Calibri" w:eastAsia="Calibri" w:hAnsi="Calibri" w:cs="Calibri"/>
          <w:b/>
        </w:rPr>
        <w:t>How does watching TV affect children?</w:t>
      </w:r>
    </w:p>
    <w:p w14:paraId="6B77205E" w14:textId="5852A18F" w:rsidR="00C3282D" w:rsidRPr="00F94E78" w:rsidRDefault="00F94E78" w:rsidP="00F94E78">
      <w:pPr>
        <w:pStyle w:val="ListParagraph"/>
        <w:numPr>
          <w:ilvl w:val="0"/>
          <w:numId w:val="1"/>
        </w:numPr>
        <w:rPr>
          <w:rFonts w:ascii="Calibri" w:eastAsia="Calibri" w:hAnsi="Calibri" w:cs="Calibri"/>
          <w:b/>
        </w:rPr>
      </w:pPr>
      <w:r w:rsidRPr="00F94E78">
        <w:rPr>
          <w:rFonts w:ascii="Calibri" w:eastAsia="Calibri" w:hAnsi="Calibri" w:cs="Calibri"/>
          <w:b/>
        </w:rPr>
        <w:t>At</w:t>
      </w:r>
      <w:r w:rsidR="000623DC" w:rsidRPr="00F94E78">
        <w:rPr>
          <w:rFonts w:ascii="Calibri" w:eastAsia="Calibri" w:hAnsi="Calibri" w:cs="Calibri"/>
          <w:b/>
        </w:rPr>
        <w:t xml:space="preserve"> what age will you let your children watch TV?</w:t>
      </w:r>
    </w:p>
    <w:p w14:paraId="5421A0C5" w14:textId="77777777" w:rsidR="00C3282D" w:rsidRPr="00F94E78" w:rsidRDefault="000623DC" w:rsidP="00F94E78">
      <w:pPr>
        <w:pStyle w:val="ListParagraph"/>
        <w:numPr>
          <w:ilvl w:val="0"/>
          <w:numId w:val="1"/>
        </w:numPr>
        <w:rPr>
          <w:rFonts w:ascii="Calibri" w:eastAsia="Calibri" w:hAnsi="Calibri" w:cs="Calibri"/>
          <w:b/>
        </w:rPr>
      </w:pPr>
      <w:r w:rsidRPr="00F94E78">
        <w:rPr>
          <w:rFonts w:ascii="Calibri" w:eastAsia="Calibri" w:hAnsi="Calibri" w:cs="Calibri"/>
          <w:b/>
        </w:rPr>
        <w:t>What content will you not allow them to watch?</w:t>
      </w:r>
    </w:p>
    <w:p w14:paraId="292191B1" w14:textId="77777777" w:rsidR="00C3282D" w:rsidRPr="00F94E78" w:rsidRDefault="000623DC" w:rsidP="00F94E78">
      <w:pPr>
        <w:pStyle w:val="ListParagraph"/>
        <w:numPr>
          <w:ilvl w:val="0"/>
          <w:numId w:val="1"/>
        </w:numPr>
        <w:rPr>
          <w:rFonts w:ascii="Calibri" w:eastAsia="Calibri" w:hAnsi="Calibri" w:cs="Calibri"/>
          <w:b/>
        </w:rPr>
      </w:pPr>
      <w:r w:rsidRPr="00F94E78">
        <w:rPr>
          <w:rFonts w:ascii="Calibri" w:eastAsia="Calibri" w:hAnsi="Calibri" w:cs="Calibri"/>
          <w:b/>
        </w:rPr>
        <w:t>What are positive and negative effects of watching TV for adults?</w:t>
      </w:r>
    </w:p>
    <w:p w14:paraId="07DEEAE7" w14:textId="750CDE09" w:rsidR="00C3282D" w:rsidRPr="00F94E78" w:rsidRDefault="000623DC" w:rsidP="00F94E78">
      <w:pPr>
        <w:pStyle w:val="ListParagraph"/>
        <w:numPr>
          <w:ilvl w:val="0"/>
          <w:numId w:val="1"/>
        </w:numPr>
        <w:rPr>
          <w:rFonts w:ascii="Calibri" w:eastAsia="Calibri" w:hAnsi="Calibri" w:cs="Calibri"/>
          <w:b/>
        </w:rPr>
      </w:pPr>
      <w:r w:rsidRPr="00F94E78">
        <w:rPr>
          <w:rFonts w:ascii="Calibri" w:eastAsia="Calibri" w:hAnsi="Calibri" w:cs="Calibri"/>
          <w:b/>
        </w:rPr>
        <w:t>Is there a connection between watching TV and alcohol abuse, violence, academic achievement, intelligence, social interaction, obesity</w:t>
      </w:r>
      <w:r w:rsidR="00F94E78" w:rsidRPr="00F94E78">
        <w:rPr>
          <w:rFonts w:ascii="Calibri" w:eastAsia="Calibri" w:hAnsi="Calibri" w:cs="Calibri"/>
          <w:b/>
        </w:rPr>
        <w:t>?</w:t>
      </w:r>
    </w:p>
    <w:p w14:paraId="0DE64ADB" w14:textId="77777777" w:rsidR="00C3282D" w:rsidRPr="00F94E78" w:rsidRDefault="000623DC" w:rsidP="00F94E78">
      <w:pPr>
        <w:pStyle w:val="ListParagraph"/>
        <w:numPr>
          <w:ilvl w:val="0"/>
          <w:numId w:val="1"/>
        </w:numPr>
        <w:rPr>
          <w:rFonts w:ascii="Calibri" w:eastAsia="Calibri" w:hAnsi="Calibri" w:cs="Calibri"/>
          <w:b/>
        </w:rPr>
      </w:pPr>
      <w:r w:rsidRPr="00F94E78">
        <w:rPr>
          <w:rFonts w:ascii="Calibri" w:eastAsia="Calibri" w:hAnsi="Calibri" w:cs="Calibri"/>
          <w:b/>
        </w:rPr>
        <w:t>How do you feel after being on social media for many hours straight?</w:t>
      </w:r>
    </w:p>
    <w:p w14:paraId="56D26A1B" w14:textId="06502B29" w:rsidR="00C3282D" w:rsidRDefault="000623DC" w:rsidP="00F94E78">
      <w:pPr>
        <w:pStyle w:val="ListParagraph"/>
        <w:numPr>
          <w:ilvl w:val="0"/>
          <w:numId w:val="1"/>
        </w:numPr>
        <w:rPr>
          <w:rFonts w:ascii="Calibri" w:eastAsia="Calibri" w:hAnsi="Calibri" w:cs="Calibri"/>
          <w:b/>
        </w:rPr>
      </w:pPr>
      <w:r w:rsidRPr="00F94E78">
        <w:rPr>
          <w:rFonts w:ascii="Calibri" w:eastAsia="Calibri" w:hAnsi="Calibri" w:cs="Calibri"/>
          <w:b/>
        </w:rPr>
        <w:t>What are positive and negative effects of social media?</w:t>
      </w:r>
    </w:p>
    <w:p w14:paraId="4C947965" w14:textId="37B4B6D7" w:rsidR="00407E1C" w:rsidRDefault="005F5EDB" w:rsidP="00F94E78">
      <w:pPr>
        <w:pStyle w:val="ListParagraph"/>
        <w:numPr>
          <w:ilvl w:val="0"/>
          <w:numId w:val="1"/>
        </w:numPr>
        <w:rPr>
          <w:rFonts w:ascii="Calibri" w:eastAsia="Calibri" w:hAnsi="Calibri" w:cs="Calibri"/>
          <w:b/>
        </w:rPr>
      </w:pPr>
      <w:r>
        <w:rPr>
          <w:rFonts w:ascii="Calibri" w:eastAsia="Calibri" w:hAnsi="Calibri" w:cs="Calibri"/>
          <w:b/>
        </w:rPr>
        <w:t>To what degree does advertising influence what people buy?</w:t>
      </w:r>
    </w:p>
    <w:p w14:paraId="23FC1B3F" w14:textId="2BC56EB7" w:rsidR="0046504A" w:rsidRDefault="0046504A" w:rsidP="0046504A">
      <w:pPr>
        <w:rPr>
          <w:rFonts w:ascii="Calibri" w:eastAsia="Calibri" w:hAnsi="Calibri" w:cs="Calibri"/>
          <w:b/>
        </w:rPr>
      </w:pPr>
    </w:p>
    <w:p w14:paraId="69CA0423" w14:textId="77777777" w:rsidR="0046504A" w:rsidRDefault="0046504A" w:rsidP="0046504A">
      <w:pPr>
        <w:rPr>
          <w:rFonts w:ascii="Calibri" w:eastAsia="Calibri" w:hAnsi="Calibri" w:cs="Calibri"/>
          <w:b/>
        </w:rPr>
      </w:pPr>
    </w:p>
    <w:p w14:paraId="70503C75" w14:textId="77777777" w:rsidR="005F5EDB" w:rsidRDefault="005F5EDB" w:rsidP="0046504A">
      <w:pPr>
        <w:rPr>
          <w:rFonts w:ascii="Calibri" w:eastAsia="Calibri" w:hAnsi="Calibri" w:cs="Calibri"/>
          <w:b/>
        </w:rPr>
      </w:pPr>
    </w:p>
    <w:p w14:paraId="50352A43" w14:textId="1C7C86E8" w:rsidR="0046504A" w:rsidRDefault="0046504A" w:rsidP="0046504A">
      <w:pPr>
        <w:rPr>
          <w:rFonts w:ascii="Calibri" w:eastAsia="Calibri" w:hAnsi="Calibri" w:cs="Calibri"/>
          <w:b/>
        </w:rPr>
      </w:pPr>
      <w:r>
        <w:rPr>
          <w:rFonts w:ascii="Calibri" w:eastAsia="Calibri" w:hAnsi="Calibri" w:cs="Calibri"/>
          <w:b/>
        </w:rPr>
        <w:lastRenderedPageBreak/>
        <w:t>#2</w:t>
      </w:r>
    </w:p>
    <w:p w14:paraId="5CD1052C" w14:textId="084BEE74" w:rsidR="009314FE" w:rsidRDefault="0046504A" w:rsidP="009314FE">
      <w:pPr>
        <w:spacing w:after="20" w:line="240" w:lineRule="auto"/>
        <w:rPr>
          <w:rFonts w:ascii="Calibri" w:eastAsia="Calibri" w:hAnsi="Calibri" w:cs="Calibri"/>
          <w:b/>
        </w:rPr>
      </w:pPr>
      <w:r>
        <w:rPr>
          <w:noProof/>
          <w:color w:val="222222"/>
        </w:rPr>
        <mc:AlternateContent>
          <mc:Choice Requires="wps">
            <w:drawing>
              <wp:anchor distT="0" distB="0" distL="114300" distR="114300" simplePos="0" relativeHeight="251660800" behindDoc="0" locked="0" layoutInCell="1" allowOverlap="1" wp14:anchorId="5410FEED" wp14:editId="7DC04378">
                <wp:simplePos x="0" y="0"/>
                <wp:positionH relativeFrom="margin">
                  <wp:posOffset>438150</wp:posOffset>
                </wp:positionH>
                <wp:positionV relativeFrom="paragraph">
                  <wp:posOffset>203200</wp:posOffset>
                </wp:positionV>
                <wp:extent cx="4829175" cy="4638675"/>
                <wp:effectExtent l="0" t="0" r="28575" b="28575"/>
                <wp:wrapTopAndBottom/>
                <wp:docPr id="10" name="Text Box 10"/>
                <wp:cNvGraphicFramePr/>
                <a:graphic xmlns:a="http://schemas.openxmlformats.org/drawingml/2006/main">
                  <a:graphicData uri="http://schemas.microsoft.com/office/word/2010/wordprocessingShape">
                    <wps:wsp>
                      <wps:cNvSpPr txBox="1"/>
                      <wps:spPr>
                        <a:xfrm>
                          <a:off x="0" y="0"/>
                          <a:ext cx="4829175" cy="4638675"/>
                        </a:xfrm>
                        <a:prstGeom prst="rect">
                          <a:avLst/>
                        </a:prstGeom>
                        <a:solidFill>
                          <a:schemeClr val="bg1">
                            <a:lumMod val="85000"/>
                          </a:schemeClr>
                        </a:solidFill>
                        <a:ln w="6350">
                          <a:solidFill>
                            <a:prstClr val="black"/>
                          </a:solidFill>
                        </a:ln>
                      </wps:spPr>
                      <wps:txbx>
                        <w:txbxContent>
                          <w:p w14:paraId="7AACEB8C" w14:textId="77777777" w:rsidR="0046504A" w:rsidRDefault="0046504A" w:rsidP="002D0DA7">
                            <w:pPr>
                              <w:rPr>
                                <w:rFonts w:ascii="Calibri" w:eastAsia="Calibri" w:hAnsi="Calibri" w:cs="Calibri"/>
                                <w:b/>
                              </w:rPr>
                            </w:pPr>
                            <w:r w:rsidRPr="004C4ABB">
                              <w:rPr>
                                <w:rFonts w:ascii="Calibri" w:eastAsia="Calibri" w:hAnsi="Calibri" w:cs="Calibri"/>
                                <w:b/>
                              </w:rPr>
                              <w:t xml:space="preserve">Torah </w:t>
                            </w:r>
                            <w:proofErr w:type="spellStart"/>
                            <w:r w:rsidRPr="004C4ABB">
                              <w:rPr>
                                <w:rFonts w:ascii="Calibri" w:eastAsia="Calibri" w:hAnsi="Calibri" w:cs="Calibri"/>
                                <w:b/>
                              </w:rPr>
                              <w:t>Bereshis</w:t>
                            </w:r>
                            <w:proofErr w:type="spellEnd"/>
                            <w:r>
                              <w:rPr>
                                <w:rFonts w:ascii="Calibri" w:eastAsia="Calibri" w:hAnsi="Calibri" w:cs="Calibri"/>
                                <w:b/>
                              </w:rPr>
                              <w:t xml:space="preserve"> </w:t>
                            </w:r>
                          </w:p>
                          <w:p w14:paraId="556416E0" w14:textId="481221F1" w:rsidR="0046504A" w:rsidRDefault="0046504A" w:rsidP="002D0DA7">
                            <w:pPr>
                              <w:rPr>
                                <w:rFonts w:ascii="Calibri" w:eastAsia="Calibri" w:hAnsi="Calibri" w:cs="Calibri"/>
                                <w:b/>
                              </w:rPr>
                            </w:pPr>
                            <w:r>
                              <w:rPr>
                                <w:rFonts w:ascii="Calibri" w:eastAsia="Calibri" w:hAnsi="Calibri" w:cs="Calibri"/>
                                <w:b/>
                              </w:rPr>
                              <w:t xml:space="preserve">2:15 - 17 </w:t>
                            </w:r>
                          </w:p>
                          <w:p w14:paraId="084A701F" w14:textId="00740D06" w:rsidR="0046504A" w:rsidRPr="0046504A" w:rsidRDefault="0046504A" w:rsidP="002D0DA7">
                            <w:pPr>
                              <w:rPr>
                                <w:rFonts w:ascii="Calibri" w:eastAsia="Calibri" w:hAnsi="Calibri" w:cs="Calibri"/>
                                <w:bCs/>
                                <w:i/>
                                <w:iCs/>
                              </w:rPr>
                            </w:pPr>
                            <w:r w:rsidRPr="0046504A">
                              <w:rPr>
                                <w:rFonts w:ascii="Calibri" w:eastAsia="Calibri" w:hAnsi="Calibri" w:cs="Calibri"/>
                                <w:bCs/>
                                <w:i/>
                                <w:iCs/>
                              </w:rPr>
                              <w:t>Now the Lord G</w:t>
                            </w:r>
                            <w:r w:rsidR="009314FE">
                              <w:rPr>
                                <w:rFonts w:ascii="Calibri" w:eastAsia="Calibri" w:hAnsi="Calibri" w:cs="Calibri"/>
                                <w:bCs/>
                                <w:i/>
                                <w:iCs/>
                              </w:rPr>
                              <w:t>-</w:t>
                            </w:r>
                            <w:r w:rsidRPr="0046504A">
                              <w:rPr>
                                <w:rFonts w:ascii="Calibri" w:eastAsia="Calibri" w:hAnsi="Calibri" w:cs="Calibri"/>
                                <w:bCs/>
                                <w:i/>
                                <w:iCs/>
                              </w:rPr>
                              <w:t>d took the man, and He placed him in the Garden of Eden to work it and to guard it.</w:t>
                            </w:r>
                          </w:p>
                          <w:p w14:paraId="0C90B65A" w14:textId="2DA69E2C" w:rsidR="0046504A" w:rsidRPr="0046504A" w:rsidRDefault="0046504A" w:rsidP="002D0DA7">
                            <w:pPr>
                              <w:rPr>
                                <w:rFonts w:ascii="Calibri" w:eastAsia="Calibri" w:hAnsi="Calibri" w:cs="Calibri"/>
                                <w:bCs/>
                                <w:i/>
                                <w:iCs/>
                              </w:rPr>
                            </w:pPr>
                            <w:r w:rsidRPr="0046504A">
                              <w:rPr>
                                <w:rFonts w:ascii="Calibri" w:eastAsia="Calibri" w:hAnsi="Calibri" w:cs="Calibri"/>
                                <w:bCs/>
                                <w:i/>
                                <w:iCs/>
                              </w:rPr>
                              <w:t>And the Lord G</w:t>
                            </w:r>
                            <w:r w:rsidR="009314FE">
                              <w:rPr>
                                <w:rFonts w:ascii="Calibri" w:eastAsia="Calibri" w:hAnsi="Calibri" w:cs="Calibri"/>
                                <w:bCs/>
                                <w:i/>
                                <w:iCs/>
                              </w:rPr>
                              <w:t>-</w:t>
                            </w:r>
                            <w:r w:rsidRPr="0046504A">
                              <w:rPr>
                                <w:rFonts w:ascii="Calibri" w:eastAsia="Calibri" w:hAnsi="Calibri" w:cs="Calibri"/>
                                <w:bCs/>
                                <w:i/>
                                <w:iCs/>
                              </w:rPr>
                              <w:t xml:space="preserve">d commanded man, saying, </w:t>
                            </w:r>
                            <w:r>
                              <w:rPr>
                                <w:rFonts w:ascii="Calibri" w:eastAsia="Calibri" w:hAnsi="Calibri" w:cs="Calibri"/>
                                <w:bCs/>
                                <w:i/>
                                <w:iCs/>
                              </w:rPr>
                              <w:t>“</w:t>
                            </w:r>
                            <w:r w:rsidRPr="0046504A">
                              <w:rPr>
                                <w:rFonts w:ascii="Calibri" w:eastAsia="Calibri" w:hAnsi="Calibri" w:cs="Calibri"/>
                                <w:bCs/>
                                <w:i/>
                                <w:iCs/>
                              </w:rPr>
                              <w:t>Of every tree of the garden you may freely eat.</w:t>
                            </w:r>
                          </w:p>
                          <w:p w14:paraId="14D60527" w14:textId="3837D7AF" w:rsidR="0046504A" w:rsidRPr="0046504A" w:rsidRDefault="0046504A" w:rsidP="002D0DA7">
                            <w:pPr>
                              <w:rPr>
                                <w:rFonts w:ascii="Calibri" w:eastAsia="Calibri" w:hAnsi="Calibri" w:cs="Calibri"/>
                                <w:bCs/>
                                <w:i/>
                                <w:iCs/>
                              </w:rPr>
                            </w:pPr>
                            <w:r w:rsidRPr="0046504A">
                              <w:rPr>
                                <w:rFonts w:ascii="Calibri" w:eastAsia="Calibri" w:hAnsi="Calibri" w:cs="Calibri"/>
                                <w:bCs/>
                                <w:i/>
                                <w:iCs/>
                              </w:rPr>
                              <w:t>But of the Tree of Knowledge of good and evil you shall not eat of it, for on the day that you eat thereof, you shall surely die.</w:t>
                            </w:r>
                            <w:r>
                              <w:rPr>
                                <w:rFonts w:ascii="Calibri" w:eastAsia="Calibri" w:hAnsi="Calibri" w:cs="Calibri"/>
                                <w:bCs/>
                                <w:i/>
                                <w:iCs/>
                              </w:rPr>
                              <w:t>”</w:t>
                            </w:r>
                          </w:p>
                          <w:p w14:paraId="35ACFA7B" w14:textId="77777777" w:rsidR="0046504A" w:rsidRDefault="0046504A" w:rsidP="002D0DA7">
                            <w:pPr>
                              <w:rPr>
                                <w:rFonts w:ascii="Calibri" w:eastAsia="Calibri" w:hAnsi="Calibri" w:cs="Calibri"/>
                                <w:b/>
                              </w:rPr>
                            </w:pPr>
                          </w:p>
                          <w:p w14:paraId="2C50B9C7" w14:textId="25A49320" w:rsidR="002D0DA7" w:rsidRDefault="0046504A" w:rsidP="002D0DA7">
                            <w:pPr>
                              <w:rPr>
                                <w:rFonts w:ascii="Calibri" w:eastAsia="Calibri" w:hAnsi="Calibri" w:cs="Calibri"/>
                                <w:b/>
                              </w:rPr>
                            </w:pPr>
                            <w:r>
                              <w:rPr>
                                <w:rFonts w:ascii="Calibri" w:eastAsia="Calibri" w:hAnsi="Calibri" w:cs="Calibri"/>
                                <w:b/>
                              </w:rPr>
                              <w:t>3:1-6</w:t>
                            </w:r>
                          </w:p>
                          <w:p w14:paraId="6FC18929" w14:textId="112CC34F" w:rsidR="002D0DA7" w:rsidRPr="0046504A" w:rsidRDefault="002D0DA7" w:rsidP="002D0DA7">
                            <w:pPr>
                              <w:rPr>
                                <w:rFonts w:ascii="Calibri" w:eastAsia="Calibri" w:hAnsi="Calibri" w:cs="Calibri"/>
                                <w:bCs/>
                                <w:i/>
                                <w:iCs/>
                              </w:rPr>
                            </w:pPr>
                            <w:r w:rsidRPr="0046504A">
                              <w:rPr>
                                <w:rFonts w:ascii="Calibri" w:eastAsia="Calibri" w:hAnsi="Calibri" w:cs="Calibri"/>
                                <w:bCs/>
                                <w:i/>
                                <w:iCs/>
                              </w:rPr>
                              <w:t xml:space="preserve">Now the serpent was cunning, more than all the beasts of the field that the Lord God had made, and it said to the woman, </w:t>
                            </w:r>
                            <w:r w:rsidR="0046504A">
                              <w:rPr>
                                <w:rFonts w:ascii="Calibri" w:eastAsia="Calibri" w:hAnsi="Calibri" w:cs="Calibri"/>
                                <w:bCs/>
                                <w:i/>
                                <w:iCs/>
                              </w:rPr>
                              <w:t>“</w:t>
                            </w:r>
                            <w:r w:rsidRPr="0046504A">
                              <w:rPr>
                                <w:rFonts w:ascii="Calibri" w:eastAsia="Calibri" w:hAnsi="Calibri" w:cs="Calibri"/>
                                <w:bCs/>
                                <w:i/>
                                <w:iCs/>
                              </w:rPr>
                              <w:t>Did G</w:t>
                            </w:r>
                            <w:r w:rsidR="009314FE">
                              <w:rPr>
                                <w:rFonts w:ascii="Calibri" w:eastAsia="Calibri" w:hAnsi="Calibri" w:cs="Calibri"/>
                                <w:bCs/>
                                <w:i/>
                                <w:iCs/>
                              </w:rPr>
                              <w:t>-</w:t>
                            </w:r>
                            <w:r w:rsidRPr="0046504A">
                              <w:rPr>
                                <w:rFonts w:ascii="Calibri" w:eastAsia="Calibri" w:hAnsi="Calibri" w:cs="Calibri"/>
                                <w:bCs/>
                                <w:i/>
                                <w:iCs/>
                              </w:rPr>
                              <w:t xml:space="preserve">d indeed say, </w:t>
                            </w:r>
                            <w:r w:rsidR="0046504A">
                              <w:rPr>
                                <w:rFonts w:ascii="Calibri" w:eastAsia="Calibri" w:hAnsi="Calibri" w:cs="Calibri"/>
                                <w:bCs/>
                                <w:i/>
                                <w:iCs/>
                              </w:rPr>
                              <w:t>‘</w:t>
                            </w:r>
                            <w:r w:rsidRPr="0046504A">
                              <w:rPr>
                                <w:rFonts w:ascii="Calibri" w:eastAsia="Calibri" w:hAnsi="Calibri" w:cs="Calibri"/>
                                <w:bCs/>
                                <w:i/>
                                <w:iCs/>
                              </w:rPr>
                              <w:t>You shall not eat of any of the trees of the garden?</w:t>
                            </w:r>
                            <w:r w:rsidR="0046504A">
                              <w:rPr>
                                <w:rFonts w:ascii="Calibri" w:eastAsia="Calibri" w:hAnsi="Calibri" w:cs="Calibri"/>
                                <w:bCs/>
                                <w:i/>
                                <w:iCs/>
                              </w:rPr>
                              <w:t>’”</w:t>
                            </w:r>
                          </w:p>
                          <w:p w14:paraId="21462B47" w14:textId="7B5B1AE9" w:rsidR="002D0DA7" w:rsidRPr="0046504A" w:rsidRDefault="002D0DA7" w:rsidP="002D0DA7">
                            <w:pPr>
                              <w:rPr>
                                <w:rFonts w:ascii="Calibri" w:eastAsia="Calibri" w:hAnsi="Calibri" w:cs="Calibri"/>
                                <w:bCs/>
                                <w:i/>
                                <w:iCs/>
                              </w:rPr>
                            </w:pPr>
                            <w:r w:rsidRPr="0046504A">
                              <w:rPr>
                                <w:rFonts w:ascii="Calibri" w:eastAsia="Calibri" w:hAnsi="Calibri" w:cs="Calibri"/>
                                <w:bCs/>
                                <w:i/>
                                <w:iCs/>
                              </w:rPr>
                              <w:t xml:space="preserve">And the woman said to the serpent, </w:t>
                            </w:r>
                            <w:r w:rsidR="0046504A">
                              <w:rPr>
                                <w:rFonts w:ascii="Calibri" w:eastAsia="Calibri" w:hAnsi="Calibri" w:cs="Calibri"/>
                                <w:bCs/>
                                <w:i/>
                                <w:iCs/>
                              </w:rPr>
                              <w:t>“</w:t>
                            </w:r>
                            <w:r w:rsidRPr="0046504A">
                              <w:rPr>
                                <w:rFonts w:ascii="Calibri" w:eastAsia="Calibri" w:hAnsi="Calibri" w:cs="Calibri"/>
                                <w:bCs/>
                                <w:i/>
                                <w:iCs/>
                              </w:rPr>
                              <w:t>Of the fruit of the trees of the garden we may eat.</w:t>
                            </w:r>
                          </w:p>
                          <w:p w14:paraId="6C6985B4" w14:textId="1E78B74C" w:rsidR="002D0DA7" w:rsidRPr="0046504A" w:rsidRDefault="002D0DA7" w:rsidP="002D0DA7">
                            <w:pPr>
                              <w:rPr>
                                <w:rFonts w:ascii="Calibri" w:eastAsia="Calibri" w:hAnsi="Calibri" w:cs="Calibri"/>
                                <w:bCs/>
                                <w:i/>
                                <w:iCs/>
                              </w:rPr>
                            </w:pPr>
                            <w:r w:rsidRPr="0046504A">
                              <w:rPr>
                                <w:rFonts w:ascii="Calibri" w:eastAsia="Calibri" w:hAnsi="Calibri" w:cs="Calibri"/>
                                <w:bCs/>
                                <w:i/>
                                <w:iCs/>
                              </w:rPr>
                              <w:t xml:space="preserve">But of the fruit of the tree that is </w:t>
                            </w:r>
                            <w:proofErr w:type="gramStart"/>
                            <w:r w:rsidRPr="0046504A">
                              <w:rPr>
                                <w:rFonts w:ascii="Calibri" w:eastAsia="Calibri" w:hAnsi="Calibri" w:cs="Calibri"/>
                                <w:bCs/>
                                <w:i/>
                                <w:iCs/>
                              </w:rPr>
                              <w:t>in the midst of</w:t>
                            </w:r>
                            <w:proofErr w:type="gramEnd"/>
                            <w:r w:rsidRPr="0046504A">
                              <w:rPr>
                                <w:rFonts w:ascii="Calibri" w:eastAsia="Calibri" w:hAnsi="Calibri" w:cs="Calibri"/>
                                <w:bCs/>
                                <w:i/>
                                <w:iCs/>
                              </w:rPr>
                              <w:t xml:space="preserve"> the garden, G</w:t>
                            </w:r>
                            <w:r w:rsidR="009314FE">
                              <w:rPr>
                                <w:rFonts w:ascii="Calibri" w:eastAsia="Calibri" w:hAnsi="Calibri" w:cs="Calibri"/>
                                <w:bCs/>
                                <w:i/>
                                <w:iCs/>
                              </w:rPr>
                              <w:t>-</w:t>
                            </w:r>
                            <w:r w:rsidRPr="0046504A">
                              <w:rPr>
                                <w:rFonts w:ascii="Calibri" w:eastAsia="Calibri" w:hAnsi="Calibri" w:cs="Calibri"/>
                                <w:bCs/>
                                <w:i/>
                                <w:iCs/>
                              </w:rPr>
                              <w:t>d said, "You shall not eat of it, and you shall not touch it, lest you die.</w:t>
                            </w:r>
                            <w:r w:rsidR="0046504A">
                              <w:rPr>
                                <w:rFonts w:ascii="Calibri" w:eastAsia="Calibri" w:hAnsi="Calibri" w:cs="Calibri"/>
                                <w:bCs/>
                                <w:i/>
                                <w:iCs/>
                              </w:rPr>
                              <w:t>’”</w:t>
                            </w:r>
                          </w:p>
                          <w:p w14:paraId="1F05CCB7" w14:textId="45C69BE1" w:rsidR="002D0DA7" w:rsidRPr="0046504A" w:rsidRDefault="002D0DA7" w:rsidP="002D0DA7">
                            <w:pPr>
                              <w:rPr>
                                <w:rFonts w:ascii="Calibri" w:eastAsia="Calibri" w:hAnsi="Calibri" w:cs="Calibri"/>
                                <w:bCs/>
                                <w:i/>
                                <w:iCs/>
                              </w:rPr>
                            </w:pPr>
                            <w:r w:rsidRPr="0046504A">
                              <w:rPr>
                                <w:rFonts w:ascii="Calibri" w:eastAsia="Calibri" w:hAnsi="Calibri" w:cs="Calibri"/>
                                <w:bCs/>
                                <w:i/>
                                <w:iCs/>
                              </w:rPr>
                              <w:t xml:space="preserve">And the serpent said to the woman, </w:t>
                            </w:r>
                            <w:r w:rsidR="0046504A">
                              <w:rPr>
                                <w:rFonts w:ascii="Calibri" w:eastAsia="Calibri" w:hAnsi="Calibri" w:cs="Calibri"/>
                                <w:bCs/>
                                <w:i/>
                                <w:iCs/>
                              </w:rPr>
                              <w:t>“</w:t>
                            </w:r>
                            <w:r w:rsidRPr="0046504A">
                              <w:rPr>
                                <w:rFonts w:ascii="Calibri" w:eastAsia="Calibri" w:hAnsi="Calibri" w:cs="Calibri"/>
                                <w:bCs/>
                                <w:i/>
                                <w:iCs/>
                              </w:rPr>
                              <w:t>You will surely not die.</w:t>
                            </w:r>
                          </w:p>
                          <w:p w14:paraId="23A774A6" w14:textId="4146D323" w:rsidR="002D0DA7" w:rsidRPr="0046504A" w:rsidRDefault="002D0DA7" w:rsidP="002D0DA7">
                            <w:pPr>
                              <w:rPr>
                                <w:rFonts w:ascii="Calibri" w:eastAsia="Calibri" w:hAnsi="Calibri" w:cs="Calibri"/>
                                <w:bCs/>
                                <w:i/>
                                <w:iCs/>
                              </w:rPr>
                            </w:pPr>
                            <w:r w:rsidRPr="0046504A">
                              <w:rPr>
                                <w:rFonts w:ascii="Calibri" w:eastAsia="Calibri" w:hAnsi="Calibri" w:cs="Calibri"/>
                                <w:bCs/>
                                <w:i/>
                                <w:iCs/>
                              </w:rPr>
                              <w:t>For God knows that on the day that you eat thereof, your eyes will be opened, and you will be like angels, knowing good and evil.</w:t>
                            </w:r>
                            <w:r w:rsidR="0046504A">
                              <w:rPr>
                                <w:rFonts w:ascii="Calibri" w:eastAsia="Calibri" w:hAnsi="Calibri" w:cs="Calibri"/>
                                <w:bCs/>
                                <w:i/>
                                <w:iCs/>
                              </w:rPr>
                              <w:t>”</w:t>
                            </w:r>
                          </w:p>
                          <w:p w14:paraId="0670E093" w14:textId="07C16C0C" w:rsidR="002D0DA7" w:rsidRPr="0046504A" w:rsidRDefault="002D0DA7" w:rsidP="002D0DA7">
                            <w:pPr>
                              <w:rPr>
                                <w:rFonts w:ascii="Calibri" w:eastAsia="Calibri" w:hAnsi="Calibri" w:cs="Calibri"/>
                                <w:b/>
                                <w:i/>
                                <w:iCs/>
                              </w:rPr>
                            </w:pPr>
                            <w:r w:rsidRPr="0046504A">
                              <w:rPr>
                                <w:rFonts w:ascii="Calibri" w:eastAsia="Calibri" w:hAnsi="Calibri" w:cs="Calibri"/>
                                <w:b/>
                                <w:i/>
                                <w:iCs/>
                              </w:rPr>
                              <w:t xml:space="preserve">And the woman saw that the tree was good for food and that it was a delight to the eyes, and the tree was desirable to make one wise; </w:t>
                            </w:r>
                            <w:proofErr w:type="gramStart"/>
                            <w:r w:rsidRPr="0046504A">
                              <w:rPr>
                                <w:rFonts w:ascii="Calibri" w:eastAsia="Calibri" w:hAnsi="Calibri" w:cs="Calibri"/>
                                <w:b/>
                                <w:i/>
                                <w:iCs/>
                              </w:rPr>
                              <w:t>so</w:t>
                            </w:r>
                            <w:proofErr w:type="gramEnd"/>
                            <w:r w:rsidRPr="0046504A">
                              <w:rPr>
                                <w:rFonts w:ascii="Calibri" w:eastAsia="Calibri" w:hAnsi="Calibri" w:cs="Calibri"/>
                                <w:b/>
                                <w:i/>
                                <w:iCs/>
                              </w:rPr>
                              <w:t xml:space="preserve"> she took of its fruit, and she ate, and she gave also to her husband with her, and he ate.</w:t>
                            </w:r>
                          </w:p>
                          <w:p w14:paraId="1D6FA6BD" w14:textId="77777777" w:rsidR="002D0DA7" w:rsidRDefault="002D0DA7" w:rsidP="002D0DA7">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0FEED" id="Text Box 10" o:spid="_x0000_s1027" type="#_x0000_t202" style="position:absolute;margin-left:34.5pt;margin-top:16pt;width:380.25pt;height:365.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" fillcolor="#d8d8d8 [2732]" strokeweight=".5pt">
                <v:textbox>
                  <w:txbxContent>
                    <w:p w14:paraId="7AACEB8C" w14:textId="77777777" w:rsidR="0046504A" w:rsidRDefault="0046504A" w:rsidP="002D0DA7">
                      <w:pPr>
                        <w:rPr>
                          <w:rFonts w:ascii="Calibri" w:eastAsia="Calibri" w:hAnsi="Calibri" w:cs="Calibri"/>
                          <w:b/>
                        </w:rPr>
                      </w:pPr>
                      <w:r w:rsidRPr="004C4ABB">
                        <w:rPr>
                          <w:rFonts w:ascii="Calibri" w:eastAsia="Calibri" w:hAnsi="Calibri" w:cs="Calibri"/>
                          <w:b/>
                        </w:rPr>
                        <w:t xml:space="preserve">Torah </w:t>
                      </w:r>
                      <w:proofErr w:type="spellStart"/>
                      <w:r w:rsidRPr="004C4ABB">
                        <w:rPr>
                          <w:rFonts w:ascii="Calibri" w:eastAsia="Calibri" w:hAnsi="Calibri" w:cs="Calibri"/>
                          <w:b/>
                        </w:rPr>
                        <w:t>Bereshis</w:t>
                      </w:r>
                      <w:proofErr w:type="spellEnd"/>
                      <w:r>
                        <w:rPr>
                          <w:rFonts w:ascii="Calibri" w:eastAsia="Calibri" w:hAnsi="Calibri" w:cs="Calibri"/>
                          <w:b/>
                        </w:rPr>
                        <w:t xml:space="preserve"> </w:t>
                      </w:r>
                    </w:p>
                    <w:p w14:paraId="556416E0" w14:textId="481221F1" w:rsidR="0046504A" w:rsidRDefault="0046504A" w:rsidP="002D0DA7">
                      <w:pPr>
                        <w:rPr>
                          <w:rFonts w:ascii="Calibri" w:eastAsia="Calibri" w:hAnsi="Calibri" w:cs="Calibri"/>
                          <w:b/>
                        </w:rPr>
                      </w:pPr>
                      <w:r>
                        <w:rPr>
                          <w:rFonts w:ascii="Calibri" w:eastAsia="Calibri" w:hAnsi="Calibri" w:cs="Calibri"/>
                          <w:b/>
                        </w:rPr>
                        <w:t xml:space="preserve">2:15 - 17 </w:t>
                      </w:r>
                    </w:p>
                    <w:p w14:paraId="084A701F" w14:textId="00740D06" w:rsidR="0046504A" w:rsidRPr="0046504A" w:rsidRDefault="0046504A" w:rsidP="002D0DA7">
                      <w:pPr>
                        <w:rPr>
                          <w:rFonts w:ascii="Calibri" w:eastAsia="Calibri" w:hAnsi="Calibri" w:cs="Calibri"/>
                          <w:bCs/>
                          <w:i/>
                          <w:iCs/>
                        </w:rPr>
                      </w:pPr>
                      <w:r w:rsidRPr="0046504A">
                        <w:rPr>
                          <w:rFonts w:ascii="Calibri" w:eastAsia="Calibri" w:hAnsi="Calibri" w:cs="Calibri"/>
                          <w:bCs/>
                          <w:i/>
                          <w:iCs/>
                        </w:rPr>
                        <w:t>Now the Lord G</w:t>
                      </w:r>
                      <w:r w:rsidR="009314FE">
                        <w:rPr>
                          <w:rFonts w:ascii="Calibri" w:eastAsia="Calibri" w:hAnsi="Calibri" w:cs="Calibri"/>
                          <w:bCs/>
                          <w:i/>
                          <w:iCs/>
                        </w:rPr>
                        <w:t>-</w:t>
                      </w:r>
                      <w:r w:rsidRPr="0046504A">
                        <w:rPr>
                          <w:rFonts w:ascii="Calibri" w:eastAsia="Calibri" w:hAnsi="Calibri" w:cs="Calibri"/>
                          <w:bCs/>
                          <w:i/>
                          <w:iCs/>
                        </w:rPr>
                        <w:t>d took the man, and He placed him in the Garden of Eden to work it and to guard it.</w:t>
                      </w:r>
                    </w:p>
                    <w:p w14:paraId="0C90B65A" w14:textId="2DA69E2C" w:rsidR="0046504A" w:rsidRPr="0046504A" w:rsidRDefault="0046504A" w:rsidP="002D0DA7">
                      <w:pPr>
                        <w:rPr>
                          <w:rFonts w:ascii="Calibri" w:eastAsia="Calibri" w:hAnsi="Calibri" w:cs="Calibri"/>
                          <w:bCs/>
                          <w:i/>
                          <w:iCs/>
                        </w:rPr>
                      </w:pPr>
                      <w:r w:rsidRPr="0046504A">
                        <w:rPr>
                          <w:rFonts w:ascii="Calibri" w:eastAsia="Calibri" w:hAnsi="Calibri" w:cs="Calibri"/>
                          <w:bCs/>
                          <w:i/>
                          <w:iCs/>
                        </w:rPr>
                        <w:t>And the Lord G</w:t>
                      </w:r>
                      <w:r w:rsidR="009314FE">
                        <w:rPr>
                          <w:rFonts w:ascii="Calibri" w:eastAsia="Calibri" w:hAnsi="Calibri" w:cs="Calibri"/>
                          <w:bCs/>
                          <w:i/>
                          <w:iCs/>
                        </w:rPr>
                        <w:t>-</w:t>
                      </w:r>
                      <w:r w:rsidRPr="0046504A">
                        <w:rPr>
                          <w:rFonts w:ascii="Calibri" w:eastAsia="Calibri" w:hAnsi="Calibri" w:cs="Calibri"/>
                          <w:bCs/>
                          <w:i/>
                          <w:iCs/>
                        </w:rPr>
                        <w:t xml:space="preserve">d commanded man, saying, </w:t>
                      </w:r>
                      <w:r>
                        <w:rPr>
                          <w:rFonts w:ascii="Calibri" w:eastAsia="Calibri" w:hAnsi="Calibri" w:cs="Calibri"/>
                          <w:bCs/>
                          <w:i/>
                          <w:iCs/>
                        </w:rPr>
                        <w:t>“</w:t>
                      </w:r>
                      <w:r w:rsidRPr="0046504A">
                        <w:rPr>
                          <w:rFonts w:ascii="Calibri" w:eastAsia="Calibri" w:hAnsi="Calibri" w:cs="Calibri"/>
                          <w:bCs/>
                          <w:i/>
                          <w:iCs/>
                        </w:rPr>
                        <w:t>Of every tree of the garden you may freely eat.</w:t>
                      </w:r>
                    </w:p>
                    <w:p w14:paraId="14D60527" w14:textId="3837D7AF" w:rsidR="0046504A" w:rsidRPr="0046504A" w:rsidRDefault="0046504A" w:rsidP="002D0DA7">
                      <w:pPr>
                        <w:rPr>
                          <w:rFonts w:ascii="Calibri" w:eastAsia="Calibri" w:hAnsi="Calibri" w:cs="Calibri"/>
                          <w:bCs/>
                          <w:i/>
                          <w:iCs/>
                        </w:rPr>
                      </w:pPr>
                      <w:r w:rsidRPr="0046504A">
                        <w:rPr>
                          <w:rFonts w:ascii="Calibri" w:eastAsia="Calibri" w:hAnsi="Calibri" w:cs="Calibri"/>
                          <w:bCs/>
                          <w:i/>
                          <w:iCs/>
                        </w:rPr>
                        <w:t>But of the Tree of Knowledge of good and evil you shall not eat of it, for on the day that you eat thereof, you shall surely die.</w:t>
                      </w:r>
                      <w:r>
                        <w:rPr>
                          <w:rFonts w:ascii="Calibri" w:eastAsia="Calibri" w:hAnsi="Calibri" w:cs="Calibri"/>
                          <w:bCs/>
                          <w:i/>
                          <w:iCs/>
                        </w:rPr>
                        <w:t>”</w:t>
                      </w:r>
                    </w:p>
                    <w:p w14:paraId="35ACFA7B" w14:textId="77777777" w:rsidR="0046504A" w:rsidRDefault="0046504A" w:rsidP="002D0DA7">
                      <w:pPr>
                        <w:rPr>
                          <w:rFonts w:ascii="Calibri" w:eastAsia="Calibri" w:hAnsi="Calibri" w:cs="Calibri"/>
                          <w:b/>
                        </w:rPr>
                      </w:pPr>
                    </w:p>
                    <w:p w14:paraId="2C50B9C7" w14:textId="25A49320" w:rsidR="002D0DA7" w:rsidRDefault="0046504A" w:rsidP="002D0DA7">
                      <w:pPr>
                        <w:rPr>
                          <w:rFonts w:ascii="Calibri" w:eastAsia="Calibri" w:hAnsi="Calibri" w:cs="Calibri"/>
                          <w:b/>
                        </w:rPr>
                      </w:pPr>
                      <w:r>
                        <w:rPr>
                          <w:rFonts w:ascii="Calibri" w:eastAsia="Calibri" w:hAnsi="Calibri" w:cs="Calibri"/>
                          <w:b/>
                        </w:rPr>
                        <w:t>3:1-6</w:t>
                      </w:r>
                    </w:p>
                    <w:p w14:paraId="6FC18929" w14:textId="112CC34F" w:rsidR="002D0DA7" w:rsidRPr="0046504A" w:rsidRDefault="002D0DA7" w:rsidP="002D0DA7">
                      <w:pPr>
                        <w:rPr>
                          <w:rFonts w:ascii="Calibri" w:eastAsia="Calibri" w:hAnsi="Calibri" w:cs="Calibri"/>
                          <w:bCs/>
                          <w:i/>
                          <w:iCs/>
                        </w:rPr>
                      </w:pPr>
                      <w:r w:rsidRPr="0046504A">
                        <w:rPr>
                          <w:rFonts w:ascii="Calibri" w:eastAsia="Calibri" w:hAnsi="Calibri" w:cs="Calibri"/>
                          <w:bCs/>
                          <w:i/>
                          <w:iCs/>
                        </w:rPr>
                        <w:t xml:space="preserve">Now the serpent was cunning, more than all the beasts of the field that the Lord God had made, and it said to the woman, </w:t>
                      </w:r>
                      <w:r w:rsidR="0046504A">
                        <w:rPr>
                          <w:rFonts w:ascii="Calibri" w:eastAsia="Calibri" w:hAnsi="Calibri" w:cs="Calibri"/>
                          <w:bCs/>
                          <w:i/>
                          <w:iCs/>
                        </w:rPr>
                        <w:t>“</w:t>
                      </w:r>
                      <w:r w:rsidRPr="0046504A">
                        <w:rPr>
                          <w:rFonts w:ascii="Calibri" w:eastAsia="Calibri" w:hAnsi="Calibri" w:cs="Calibri"/>
                          <w:bCs/>
                          <w:i/>
                          <w:iCs/>
                        </w:rPr>
                        <w:t>Did G</w:t>
                      </w:r>
                      <w:r w:rsidR="009314FE">
                        <w:rPr>
                          <w:rFonts w:ascii="Calibri" w:eastAsia="Calibri" w:hAnsi="Calibri" w:cs="Calibri"/>
                          <w:bCs/>
                          <w:i/>
                          <w:iCs/>
                        </w:rPr>
                        <w:t>-</w:t>
                      </w:r>
                      <w:r w:rsidRPr="0046504A">
                        <w:rPr>
                          <w:rFonts w:ascii="Calibri" w:eastAsia="Calibri" w:hAnsi="Calibri" w:cs="Calibri"/>
                          <w:bCs/>
                          <w:i/>
                          <w:iCs/>
                        </w:rPr>
                        <w:t xml:space="preserve">d indeed say, </w:t>
                      </w:r>
                      <w:r w:rsidR="0046504A">
                        <w:rPr>
                          <w:rFonts w:ascii="Calibri" w:eastAsia="Calibri" w:hAnsi="Calibri" w:cs="Calibri"/>
                          <w:bCs/>
                          <w:i/>
                          <w:iCs/>
                        </w:rPr>
                        <w:t>‘</w:t>
                      </w:r>
                      <w:r w:rsidRPr="0046504A">
                        <w:rPr>
                          <w:rFonts w:ascii="Calibri" w:eastAsia="Calibri" w:hAnsi="Calibri" w:cs="Calibri"/>
                          <w:bCs/>
                          <w:i/>
                          <w:iCs/>
                        </w:rPr>
                        <w:t>You shall not eat of any of the trees of the garden?</w:t>
                      </w:r>
                      <w:r w:rsidR="0046504A">
                        <w:rPr>
                          <w:rFonts w:ascii="Calibri" w:eastAsia="Calibri" w:hAnsi="Calibri" w:cs="Calibri"/>
                          <w:bCs/>
                          <w:i/>
                          <w:iCs/>
                        </w:rPr>
                        <w:t>’”</w:t>
                      </w:r>
                    </w:p>
                    <w:p w14:paraId="21462B47" w14:textId="7B5B1AE9" w:rsidR="002D0DA7" w:rsidRPr="0046504A" w:rsidRDefault="002D0DA7" w:rsidP="002D0DA7">
                      <w:pPr>
                        <w:rPr>
                          <w:rFonts w:ascii="Calibri" w:eastAsia="Calibri" w:hAnsi="Calibri" w:cs="Calibri"/>
                          <w:bCs/>
                          <w:i/>
                          <w:iCs/>
                        </w:rPr>
                      </w:pPr>
                      <w:r w:rsidRPr="0046504A">
                        <w:rPr>
                          <w:rFonts w:ascii="Calibri" w:eastAsia="Calibri" w:hAnsi="Calibri" w:cs="Calibri"/>
                          <w:bCs/>
                          <w:i/>
                          <w:iCs/>
                        </w:rPr>
                        <w:t xml:space="preserve">And the woman said to the serpent, </w:t>
                      </w:r>
                      <w:r w:rsidR="0046504A">
                        <w:rPr>
                          <w:rFonts w:ascii="Calibri" w:eastAsia="Calibri" w:hAnsi="Calibri" w:cs="Calibri"/>
                          <w:bCs/>
                          <w:i/>
                          <w:iCs/>
                        </w:rPr>
                        <w:t>“</w:t>
                      </w:r>
                      <w:r w:rsidRPr="0046504A">
                        <w:rPr>
                          <w:rFonts w:ascii="Calibri" w:eastAsia="Calibri" w:hAnsi="Calibri" w:cs="Calibri"/>
                          <w:bCs/>
                          <w:i/>
                          <w:iCs/>
                        </w:rPr>
                        <w:t>Of the fruit of the trees of the garden we may eat.</w:t>
                      </w:r>
                    </w:p>
                    <w:p w14:paraId="6C6985B4" w14:textId="1E78B74C" w:rsidR="002D0DA7" w:rsidRPr="0046504A" w:rsidRDefault="002D0DA7" w:rsidP="002D0DA7">
                      <w:pPr>
                        <w:rPr>
                          <w:rFonts w:ascii="Calibri" w:eastAsia="Calibri" w:hAnsi="Calibri" w:cs="Calibri"/>
                          <w:bCs/>
                          <w:i/>
                          <w:iCs/>
                        </w:rPr>
                      </w:pPr>
                      <w:r w:rsidRPr="0046504A">
                        <w:rPr>
                          <w:rFonts w:ascii="Calibri" w:eastAsia="Calibri" w:hAnsi="Calibri" w:cs="Calibri"/>
                          <w:bCs/>
                          <w:i/>
                          <w:iCs/>
                        </w:rPr>
                        <w:t xml:space="preserve">But of the fruit of the tree that is </w:t>
                      </w:r>
                      <w:proofErr w:type="gramStart"/>
                      <w:r w:rsidRPr="0046504A">
                        <w:rPr>
                          <w:rFonts w:ascii="Calibri" w:eastAsia="Calibri" w:hAnsi="Calibri" w:cs="Calibri"/>
                          <w:bCs/>
                          <w:i/>
                          <w:iCs/>
                        </w:rPr>
                        <w:t>in the midst of</w:t>
                      </w:r>
                      <w:proofErr w:type="gramEnd"/>
                      <w:r w:rsidRPr="0046504A">
                        <w:rPr>
                          <w:rFonts w:ascii="Calibri" w:eastAsia="Calibri" w:hAnsi="Calibri" w:cs="Calibri"/>
                          <w:bCs/>
                          <w:i/>
                          <w:iCs/>
                        </w:rPr>
                        <w:t xml:space="preserve"> the garden, G</w:t>
                      </w:r>
                      <w:r w:rsidR="009314FE">
                        <w:rPr>
                          <w:rFonts w:ascii="Calibri" w:eastAsia="Calibri" w:hAnsi="Calibri" w:cs="Calibri"/>
                          <w:bCs/>
                          <w:i/>
                          <w:iCs/>
                        </w:rPr>
                        <w:t>-</w:t>
                      </w:r>
                      <w:r w:rsidRPr="0046504A">
                        <w:rPr>
                          <w:rFonts w:ascii="Calibri" w:eastAsia="Calibri" w:hAnsi="Calibri" w:cs="Calibri"/>
                          <w:bCs/>
                          <w:i/>
                          <w:iCs/>
                        </w:rPr>
                        <w:t>d said, "You shall not eat of it, and you shall not touch it, lest you die.</w:t>
                      </w:r>
                      <w:r w:rsidR="0046504A">
                        <w:rPr>
                          <w:rFonts w:ascii="Calibri" w:eastAsia="Calibri" w:hAnsi="Calibri" w:cs="Calibri"/>
                          <w:bCs/>
                          <w:i/>
                          <w:iCs/>
                        </w:rPr>
                        <w:t>’”</w:t>
                      </w:r>
                    </w:p>
                    <w:p w14:paraId="1F05CCB7" w14:textId="45C69BE1" w:rsidR="002D0DA7" w:rsidRPr="0046504A" w:rsidRDefault="002D0DA7" w:rsidP="002D0DA7">
                      <w:pPr>
                        <w:rPr>
                          <w:rFonts w:ascii="Calibri" w:eastAsia="Calibri" w:hAnsi="Calibri" w:cs="Calibri"/>
                          <w:bCs/>
                          <w:i/>
                          <w:iCs/>
                        </w:rPr>
                      </w:pPr>
                      <w:r w:rsidRPr="0046504A">
                        <w:rPr>
                          <w:rFonts w:ascii="Calibri" w:eastAsia="Calibri" w:hAnsi="Calibri" w:cs="Calibri"/>
                          <w:bCs/>
                          <w:i/>
                          <w:iCs/>
                        </w:rPr>
                        <w:t xml:space="preserve">And the serpent said to the woman, </w:t>
                      </w:r>
                      <w:r w:rsidR="0046504A">
                        <w:rPr>
                          <w:rFonts w:ascii="Calibri" w:eastAsia="Calibri" w:hAnsi="Calibri" w:cs="Calibri"/>
                          <w:bCs/>
                          <w:i/>
                          <w:iCs/>
                        </w:rPr>
                        <w:t>“</w:t>
                      </w:r>
                      <w:r w:rsidRPr="0046504A">
                        <w:rPr>
                          <w:rFonts w:ascii="Calibri" w:eastAsia="Calibri" w:hAnsi="Calibri" w:cs="Calibri"/>
                          <w:bCs/>
                          <w:i/>
                          <w:iCs/>
                        </w:rPr>
                        <w:t>You will surely not die.</w:t>
                      </w:r>
                    </w:p>
                    <w:p w14:paraId="23A774A6" w14:textId="4146D323" w:rsidR="002D0DA7" w:rsidRPr="0046504A" w:rsidRDefault="002D0DA7" w:rsidP="002D0DA7">
                      <w:pPr>
                        <w:rPr>
                          <w:rFonts w:ascii="Calibri" w:eastAsia="Calibri" w:hAnsi="Calibri" w:cs="Calibri"/>
                          <w:bCs/>
                          <w:i/>
                          <w:iCs/>
                        </w:rPr>
                      </w:pPr>
                      <w:r w:rsidRPr="0046504A">
                        <w:rPr>
                          <w:rFonts w:ascii="Calibri" w:eastAsia="Calibri" w:hAnsi="Calibri" w:cs="Calibri"/>
                          <w:bCs/>
                          <w:i/>
                          <w:iCs/>
                        </w:rPr>
                        <w:t>For God knows that on the day that you eat thereof, your eyes will be opened, and you will be like angels, knowing good and evil.</w:t>
                      </w:r>
                      <w:r w:rsidR="0046504A">
                        <w:rPr>
                          <w:rFonts w:ascii="Calibri" w:eastAsia="Calibri" w:hAnsi="Calibri" w:cs="Calibri"/>
                          <w:bCs/>
                          <w:i/>
                          <w:iCs/>
                        </w:rPr>
                        <w:t>”</w:t>
                      </w:r>
                    </w:p>
                    <w:p w14:paraId="0670E093" w14:textId="07C16C0C" w:rsidR="002D0DA7" w:rsidRPr="0046504A" w:rsidRDefault="002D0DA7" w:rsidP="002D0DA7">
                      <w:pPr>
                        <w:rPr>
                          <w:rFonts w:ascii="Calibri" w:eastAsia="Calibri" w:hAnsi="Calibri" w:cs="Calibri"/>
                          <w:b/>
                          <w:i/>
                          <w:iCs/>
                        </w:rPr>
                      </w:pPr>
                      <w:r w:rsidRPr="0046504A">
                        <w:rPr>
                          <w:rFonts w:ascii="Calibri" w:eastAsia="Calibri" w:hAnsi="Calibri" w:cs="Calibri"/>
                          <w:b/>
                          <w:i/>
                          <w:iCs/>
                        </w:rPr>
                        <w:t xml:space="preserve">And the woman saw that the tree was good for food and that it was a delight to the eyes, and the tree was desirable to make one wise; </w:t>
                      </w:r>
                      <w:proofErr w:type="gramStart"/>
                      <w:r w:rsidRPr="0046504A">
                        <w:rPr>
                          <w:rFonts w:ascii="Calibri" w:eastAsia="Calibri" w:hAnsi="Calibri" w:cs="Calibri"/>
                          <w:b/>
                          <w:i/>
                          <w:iCs/>
                        </w:rPr>
                        <w:t>so</w:t>
                      </w:r>
                      <w:proofErr w:type="gramEnd"/>
                      <w:r w:rsidRPr="0046504A">
                        <w:rPr>
                          <w:rFonts w:ascii="Calibri" w:eastAsia="Calibri" w:hAnsi="Calibri" w:cs="Calibri"/>
                          <w:b/>
                          <w:i/>
                          <w:iCs/>
                        </w:rPr>
                        <w:t xml:space="preserve"> she took of its fruit, and she ate, and she gave also to her husband with her, and he ate.</w:t>
                      </w:r>
                    </w:p>
                    <w:p w14:paraId="1D6FA6BD" w14:textId="77777777" w:rsidR="002D0DA7" w:rsidRDefault="002D0DA7" w:rsidP="002D0DA7">
                      <w:pPr>
                        <w:spacing w:after="20" w:line="240" w:lineRule="auto"/>
                      </w:pPr>
                    </w:p>
                  </w:txbxContent>
                </v:textbox>
                <w10:wrap type="topAndBottom" anchorx="margin"/>
              </v:shape>
            </w:pict>
          </mc:Fallback>
        </mc:AlternateContent>
      </w:r>
      <w:r>
        <w:rPr>
          <w:rFonts w:ascii="Calibri" w:eastAsia="Calibri" w:hAnsi="Calibri" w:cs="Calibri"/>
          <w:b/>
        </w:rPr>
        <w:t>TODAY’S LEARNING MATERIAL</w:t>
      </w:r>
    </w:p>
    <w:p w14:paraId="3897E538" w14:textId="77777777" w:rsidR="002D0DA7" w:rsidRDefault="002D0DA7">
      <w:pPr>
        <w:rPr>
          <w:rFonts w:ascii="Calibri" w:eastAsia="Calibri" w:hAnsi="Calibri" w:cs="Calibri"/>
          <w:b/>
        </w:rPr>
      </w:pPr>
    </w:p>
    <w:p w14:paraId="4D9560B0" w14:textId="2BB7C124" w:rsidR="00C3282D" w:rsidRDefault="00F94E78">
      <w:pPr>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2608" behindDoc="0" locked="0" layoutInCell="1" allowOverlap="1" wp14:anchorId="1C4F1336" wp14:editId="00674782">
                <wp:simplePos x="0" y="0"/>
                <wp:positionH relativeFrom="margin">
                  <wp:posOffset>456565</wp:posOffset>
                </wp:positionH>
                <wp:positionV relativeFrom="paragraph">
                  <wp:posOffset>270510</wp:posOffset>
                </wp:positionV>
                <wp:extent cx="4886325" cy="1924050"/>
                <wp:effectExtent l="0" t="0" r="2857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9240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6B6B17" w14:textId="77777777" w:rsidR="00F94E78" w:rsidRDefault="00F94E78" w:rsidP="00F94E78">
                            <w:pPr>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Bamidbar</w:t>
                            </w:r>
                            <w:proofErr w:type="spellEnd"/>
                            <w:r>
                              <w:rPr>
                                <w:rFonts w:ascii="Calibri" w:eastAsia="Calibri" w:hAnsi="Calibri" w:cs="Calibri"/>
                                <w:b/>
                              </w:rPr>
                              <w:t xml:space="preserve"> 15:39</w:t>
                            </w:r>
                          </w:p>
                          <w:p w14:paraId="70F84B7C" w14:textId="77777777" w:rsidR="00F94E78" w:rsidRDefault="00F94E78" w:rsidP="00F94E78">
                            <w:pPr>
                              <w:rPr>
                                <w:rFonts w:ascii="Calibri" w:eastAsia="Calibri" w:hAnsi="Calibri" w:cs="Calibri"/>
                              </w:rPr>
                            </w:pPr>
                            <w:r>
                              <w:rPr>
                                <w:rFonts w:ascii="Calibri" w:eastAsia="Calibri" w:hAnsi="Calibri" w:cs="Calibri"/>
                                <w:i/>
                              </w:rPr>
                              <w:t>You shall not stray after your heart and after your eyes.</w:t>
                            </w:r>
                          </w:p>
                          <w:p w14:paraId="0074D71A" w14:textId="77777777" w:rsidR="00F94E78" w:rsidRDefault="00F94E78" w:rsidP="00F94E78">
                            <w:pPr>
                              <w:rPr>
                                <w:rFonts w:ascii="Calibri" w:eastAsia="Calibri" w:hAnsi="Calibri" w:cs="Calibri"/>
                                <w:b/>
                              </w:rPr>
                            </w:pPr>
                            <w:proofErr w:type="spellStart"/>
                            <w:r>
                              <w:rPr>
                                <w:rFonts w:ascii="Calibri" w:eastAsia="Calibri" w:hAnsi="Calibri" w:cs="Calibri"/>
                                <w:b/>
                              </w:rPr>
                              <w:t>Rashi</w:t>
                            </w:r>
                            <w:proofErr w:type="spellEnd"/>
                          </w:p>
                          <w:p w14:paraId="1D6CA816" w14:textId="77777777" w:rsidR="00F94E78" w:rsidRDefault="00F94E78" w:rsidP="00F94E78">
                            <w:pPr>
                              <w:rPr>
                                <w:rFonts w:ascii="Calibri" w:eastAsia="Calibri" w:hAnsi="Calibri" w:cs="Calibri"/>
                                <w:i/>
                              </w:rPr>
                            </w:pPr>
                            <w:r>
                              <w:rPr>
                                <w:rFonts w:ascii="Calibri" w:eastAsia="Calibri" w:hAnsi="Calibri" w:cs="Calibri"/>
                                <w:i/>
                              </w:rPr>
                              <w:t>The heart and the eyes are spies for the body. The eye sees, the heart desires, and the body commits the sin.</w:t>
                            </w:r>
                          </w:p>
                          <w:p w14:paraId="6C790AD7" w14:textId="77777777" w:rsidR="00F94E78" w:rsidRDefault="00F94E78" w:rsidP="00F94E78">
                            <w:pPr>
                              <w:rPr>
                                <w:rFonts w:ascii="Calibri" w:eastAsia="Calibri" w:hAnsi="Calibri" w:cs="Calibri"/>
                                <w:i/>
                              </w:rPr>
                            </w:pPr>
                          </w:p>
                          <w:p w14:paraId="7AA1BDF2" w14:textId="77777777" w:rsidR="00F94E78" w:rsidRDefault="00F94E78" w:rsidP="00F94E78">
                            <w:pPr>
                              <w:rPr>
                                <w:rFonts w:ascii="Calibri" w:eastAsia="Calibri" w:hAnsi="Calibri" w:cs="Calibri"/>
                                <w:b/>
                              </w:rPr>
                            </w:pPr>
                            <w:proofErr w:type="spellStart"/>
                            <w:r>
                              <w:rPr>
                                <w:rFonts w:ascii="Calibri" w:eastAsia="Calibri" w:hAnsi="Calibri" w:cs="Calibri"/>
                                <w:b/>
                              </w:rPr>
                              <w:t>Kallah</w:t>
                            </w:r>
                            <w:proofErr w:type="spellEnd"/>
                            <w:r>
                              <w:rPr>
                                <w:rFonts w:ascii="Calibri" w:eastAsia="Calibri" w:hAnsi="Calibri" w:cs="Calibri"/>
                                <w:b/>
                              </w:rPr>
                              <w:t xml:space="preserve"> </w:t>
                            </w:r>
                            <w:proofErr w:type="spellStart"/>
                            <w:r>
                              <w:rPr>
                                <w:rFonts w:ascii="Calibri" w:eastAsia="Calibri" w:hAnsi="Calibri" w:cs="Calibri"/>
                                <w:b/>
                              </w:rPr>
                              <w:t>Rabasi</w:t>
                            </w:r>
                            <w:proofErr w:type="spellEnd"/>
                            <w:r>
                              <w:rPr>
                                <w:rFonts w:ascii="Calibri" w:eastAsia="Calibri" w:hAnsi="Calibri" w:cs="Calibri"/>
                                <w:b/>
                              </w:rPr>
                              <w:t>, chapter 3</w:t>
                            </w:r>
                          </w:p>
                          <w:p w14:paraId="2A00DB6F" w14:textId="77777777" w:rsidR="00F94E78" w:rsidRDefault="00F94E78" w:rsidP="00F94E78">
                            <w:pPr>
                              <w:rPr>
                                <w:rFonts w:ascii="Calibri" w:eastAsia="Calibri" w:hAnsi="Calibri" w:cs="Calibri"/>
                                <w:i/>
                              </w:rPr>
                            </w:pPr>
                            <w:r>
                              <w:rPr>
                                <w:rFonts w:ascii="Calibri" w:eastAsia="Calibri" w:hAnsi="Calibri" w:cs="Calibri"/>
                                <w:i/>
                              </w:rPr>
                              <w:t>The body has 248 organs, and all of them are controlled by the eyes. All stumbling of man stems from the eyes.</w:t>
                            </w:r>
                          </w:p>
                          <w:p w14:paraId="783BA08F" w14:textId="77777777" w:rsidR="00F94E78" w:rsidRPr="00A91AB4" w:rsidRDefault="00F94E78" w:rsidP="00F94E7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F1336" id="Text Box 4" o:spid="_x0000_s1028" type="#_x0000_t202" style="position:absolute;margin-left:35.95pt;margin-top:21.3pt;width:384.75pt;height:15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" fillcolor="#d8d8d8 [2732]" strokeweight=".5pt">
                <v:textbox>
                  <w:txbxContent>
                    <w:p w14:paraId="616B6B17" w14:textId="77777777" w:rsidR="00F94E78" w:rsidRDefault="00F94E78" w:rsidP="00F94E78">
                      <w:pPr>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Bamidbar</w:t>
                      </w:r>
                      <w:proofErr w:type="spellEnd"/>
                      <w:r>
                        <w:rPr>
                          <w:rFonts w:ascii="Calibri" w:eastAsia="Calibri" w:hAnsi="Calibri" w:cs="Calibri"/>
                          <w:b/>
                        </w:rPr>
                        <w:t xml:space="preserve"> 15:39</w:t>
                      </w:r>
                    </w:p>
                    <w:p w14:paraId="70F84B7C" w14:textId="77777777" w:rsidR="00F94E78" w:rsidRDefault="00F94E78" w:rsidP="00F94E78">
                      <w:pPr>
                        <w:rPr>
                          <w:rFonts w:ascii="Calibri" w:eastAsia="Calibri" w:hAnsi="Calibri" w:cs="Calibri"/>
                        </w:rPr>
                      </w:pPr>
                      <w:r>
                        <w:rPr>
                          <w:rFonts w:ascii="Calibri" w:eastAsia="Calibri" w:hAnsi="Calibri" w:cs="Calibri"/>
                          <w:i/>
                        </w:rPr>
                        <w:t>You shall not stray after your heart and after your eyes.</w:t>
                      </w:r>
                    </w:p>
                    <w:p w14:paraId="0074D71A" w14:textId="77777777" w:rsidR="00F94E78" w:rsidRDefault="00F94E78" w:rsidP="00F94E78">
                      <w:pPr>
                        <w:rPr>
                          <w:rFonts w:ascii="Calibri" w:eastAsia="Calibri" w:hAnsi="Calibri" w:cs="Calibri"/>
                          <w:b/>
                        </w:rPr>
                      </w:pPr>
                      <w:proofErr w:type="spellStart"/>
                      <w:r>
                        <w:rPr>
                          <w:rFonts w:ascii="Calibri" w:eastAsia="Calibri" w:hAnsi="Calibri" w:cs="Calibri"/>
                          <w:b/>
                        </w:rPr>
                        <w:t>Rashi</w:t>
                      </w:r>
                      <w:proofErr w:type="spellEnd"/>
                    </w:p>
                    <w:p w14:paraId="1D6CA816" w14:textId="77777777" w:rsidR="00F94E78" w:rsidRDefault="00F94E78" w:rsidP="00F94E78">
                      <w:pPr>
                        <w:rPr>
                          <w:rFonts w:ascii="Calibri" w:eastAsia="Calibri" w:hAnsi="Calibri" w:cs="Calibri"/>
                          <w:i/>
                        </w:rPr>
                      </w:pPr>
                      <w:r>
                        <w:rPr>
                          <w:rFonts w:ascii="Calibri" w:eastAsia="Calibri" w:hAnsi="Calibri" w:cs="Calibri"/>
                          <w:i/>
                        </w:rPr>
                        <w:t>The heart and the eyes are spies for the body. The eye sees, the heart desires, and the body commits the sin.</w:t>
                      </w:r>
                    </w:p>
                    <w:p w14:paraId="6C790AD7" w14:textId="77777777" w:rsidR="00F94E78" w:rsidRDefault="00F94E78" w:rsidP="00F94E78">
                      <w:pPr>
                        <w:rPr>
                          <w:rFonts w:ascii="Calibri" w:eastAsia="Calibri" w:hAnsi="Calibri" w:cs="Calibri"/>
                          <w:i/>
                        </w:rPr>
                      </w:pPr>
                    </w:p>
                    <w:p w14:paraId="7AA1BDF2" w14:textId="77777777" w:rsidR="00F94E78" w:rsidRDefault="00F94E78" w:rsidP="00F94E78">
                      <w:pPr>
                        <w:rPr>
                          <w:rFonts w:ascii="Calibri" w:eastAsia="Calibri" w:hAnsi="Calibri" w:cs="Calibri"/>
                          <w:b/>
                        </w:rPr>
                      </w:pPr>
                      <w:proofErr w:type="spellStart"/>
                      <w:r>
                        <w:rPr>
                          <w:rFonts w:ascii="Calibri" w:eastAsia="Calibri" w:hAnsi="Calibri" w:cs="Calibri"/>
                          <w:b/>
                        </w:rPr>
                        <w:t>Kallah</w:t>
                      </w:r>
                      <w:proofErr w:type="spellEnd"/>
                      <w:r>
                        <w:rPr>
                          <w:rFonts w:ascii="Calibri" w:eastAsia="Calibri" w:hAnsi="Calibri" w:cs="Calibri"/>
                          <w:b/>
                        </w:rPr>
                        <w:t xml:space="preserve"> </w:t>
                      </w:r>
                      <w:proofErr w:type="spellStart"/>
                      <w:r>
                        <w:rPr>
                          <w:rFonts w:ascii="Calibri" w:eastAsia="Calibri" w:hAnsi="Calibri" w:cs="Calibri"/>
                          <w:b/>
                        </w:rPr>
                        <w:t>Rabasi</w:t>
                      </w:r>
                      <w:proofErr w:type="spellEnd"/>
                      <w:r>
                        <w:rPr>
                          <w:rFonts w:ascii="Calibri" w:eastAsia="Calibri" w:hAnsi="Calibri" w:cs="Calibri"/>
                          <w:b/>
                        </w:rPr>
                        <w:t>, chapter 3</w:t>
                      </w:r>
                    </w:p>
                    <w:p w14:paraId="2A00DB6F" w14:textId="77777777" w:rsidR="00F94E78" w:rsidRDefault="00F94E78" w:rsidP="00F94E78">
                      <w:pPr>
                        <w:rPr>
                          <w:rFonts w:ascii="Calibri" w:eastAsia="Calibri" w:hAnsi="Calibri" w:cs="Calibri"/>
                          <w:i/>
                        </w:rPr>
                      </w:pPr>
                      <w:r>
                        <w:rPr>
                          <w:rFonts w:ascii="Calibri" w:eastAsia="Calibri" w:hAnsi="Calibri" w:cs="Calibri"/>
                          <w:i/>
                        </w:rPr>
                        <w:t>The body has 248 organs, and all of them are controlled by the eyes. All stumbling of man stems from the eyes.</w:t>
                      </w:r>
                    </w:p>
                    <w:p w14:paraId="783BA08F" w14:textId="77777777" w:rsidR="00F94E78" w:rsidRPr="00A91AB4" w:rsidRDefault="00F94E78" w:rsidP="00F94E78">
                      <w:pPr>
                        <w:rPr>
                          <w:rFonts w:asciiTheme="majorHAnsi" w:eastAsia="Calibri" w:hAnsiTheme="majorHAnsi" w:cs="Calibri"/>
                          <w:i/>
                        </w:rPr>
                      </w:pPr>
                    </w:p>
                  </w:txbxContent>
                </v:textbox>
                <w10:wrap type="topAndBottom" anchorx="margin"/>
              </v:shape>
            </w:pict>
          </mc:Fallback>
        </mc:AlternateContent>
      </w:r>
      <w:r w:rsidR="000623DC">
        <w:rPr>
          <w:rFonts w:ascii="Calibri" w:eastAsia="Calibri" w:hAnsi="Calibri" w:cs="Calibri"/>
          <w:b/>
        </w:rPr>
        <w:t>#</w:t>
      </w:r>
      <w:r w:rsidR="005F5EDB">
        <w:rPr>
          <w:rFonts w:ascii="Calibri" w:eastAsia="Calibri" w:hAnsi="Calibri" w:cs="Calibri"/>
          <w:b/>
        </w:rPr>
        <w:t>3</w:t>
      </w:r>
    </w:p>
    <w:p w14:paraId="101D1922" w14:textId="77777777" w:rsidR="009314FE" w:rsidRDefault="009314FE">
      <w:pPr>
        <w:rPr>
          <w:rFonts w:ascii="Calibri" w:eastAsia="Calibri" w:hAnsi="Calibri" w:cs="Calibri"/>
          <w:b/>
        </w:rPr>
      </w:pPr>
    </w:p>
    <w:p w14:paraId="1B21DEA9" w14:textId="77777777" w:rsidR="009314FE" w:rsidRDefault="009314FE">
      <w:pPr>
        <w:rPr>
          <w:rFonts w:ascii="Calibri" w:eastAsia="Calibri" w:hAnsi="Calibri" w:cs="Calibri"/>
          <w:b/>
        </w:rPr>
      </w:pPr>
    </w:p>
    <w:p w14:paraId="21A267E4" w14:textId="77777777" w:rsidR="009314FE" w:rsidRDefault="009314FE">
      <w:pPr>
        <w:rPr>
          <w:rFonts w:ascii="Calibri" w:eastAsia="Calibri" w:hAnsi="Calibri" w:cs="Calibri"/>
          <w:b/>
        </w:rPr>
      </w:pPr>
    </w:p>
    <w:p w14:paraId="05FA0044" w14:textId="02691F2C" w:rsidR="00F94E78" w:rsidRDefault="00F94E78">
      <w:pPr>
        <w:rPr>
          <w:rFonts w:ascii="Calibri" w:eastAsia="Calibri" w:hAnsi="Calibri" w:cs="Calibri"/>
          <w:b/>
        </w:rPr>
      </w:pPr>
    </w:p>
    <w:p w14:paraId="3AC67A83" w14:textId="77777777" w:rsidR="0046504A" w:rsidRDefault="0046504A" w:rsidP="00407E1C">
      <w:pPr>
        <w:rPr>
          <w:rFonts w:ascii="Calibri" w:eastAsia="Calibri" w:hAnsi="Calibri" w:cs="Calibri"/>
          <w:b/>
        </w:rPr>
      </w:pPr>
    </w:p>
    <w:p w14:paraId="7BF9E7CB" w14:textId="77777777" w:rsidR="0046504A" w:rsidRDefault="0046504A" w:rsidP="00407E1C">
      <w:pPr>
        <w:rPr>
          <w:rFonts w:ascii="Calibri" w:eastAsia="Calibri" w:hAnsi="Calibri" w:cs="Calibri"/>
          <w:b/>
        </w:rPr>
      </w:pPr>
    </w:p>
    <w:p w14:paraId="0C4F51A2" w14:textId="6B56CCC1" w:rsidR="00407E1C" w:rsidRDefault="000623DC" w:rsidP="00407E1C">
      <w:pPr>
        <w:rPr>
          <w:rFonts w:ascii="Calibri" w:eastAsia="Calibri" w:hAnsi="Calibri" w:cs="Calibri"/>
          <w:b/>
        </w:rPr>
      </w:pPr>
      <w:r>
        <w:rPr>
          <w:rFonts w:ascii="Calibri" w:eastAsia="Calibri" w:hAnsi="Calibri" w:cs="Calibri"/>
          <w:b/>
        </w:rPr>
        <w:t xml:space="preserve">Questions:    </w:t>
      </w:r>
    </w:p>
    <w:p w14:paraId="2F1A16BE" w14:textId="04D29D9C" w:rsidR="00C3282D" w:rsidRPr="00C46D40" w:rsidRDefault="002D0DA7" w:rsidP="002D0DA7">
      <w:pPr>
        <w:pStyle w:val="ListParagraph"/>
        <w:numPr>
          <w:ilvl w:val="0"/>
          <w:numId w:val="2"/>
        </w:numPr>
        <w:rPr>
          <w:rFonts w:ascii="Calibri" w:eastAsia="Calibri" w:hAnsi="Calibri" w:cs="Calibri"/>
          <w:b/>
        </w:rPr>
      </w:pPr>
      <w:r w:rsidRPr="002D0DA7">
        <w:rPr>
          <w:rFonts w:ascii="Calibri" w:eastAsia="Calibri" w:hAnsi="Calibri" w:cs="Calibri"/>
          <w:b/>
        </w:rPr>
        <w:t xml:space="preserve">Why does </w:t>
      </w:r>
      <w:proofErr w:type="spellStart"/>
      <w:r w:rsidRPr="002D0DA7">
        <w:rPr>
          <w:rFonts w:ascii="Calibri" w:eastAsia="Calibri" w:hAnsi="Calibri" w:cs="Calibri"/>
          <w:b/>
        </w:rPr>
        <w:t>Rashi</w:t>
      </w:r>
      <w:proofErr w:type="spellEnd"/>
      <w:r w:rsidRPr="002D0DA7">
        <w:rPr>
          <w:rFonts w:ascii="Calibri" w:eastAsia="Calibri" w:hAnsi="Calibri" w:cs="Calibri"/>
          <w:b/>
        </w:rPr>
        <w:t xml:space="preserve"> explain this verse in </w:t>
      </w:r>
      <w:r>
        <w:rPr>
          <w:rFonts w:ascii="Calibri" w:eastAsia="Calibri" w:hAnsi="Calibri" w:cs="Calibri"/>
          <w:b/>
        </w:rPr>
        <w:t xml:space="preserve">a </w:t>
      </w:r>
      <w:r w:rsidRPr="002D0DA7">
        <w:rPr>
          <w:rFonts w:ascii="Calibri" w:eastAsia="Calibri" w:hAnsi="Calibri" w:cs="Calibri"/>
          <w:b/>
        </w:rPr>
        <w:t xml:space="preserve">reversed order? – Torah tells us that </w:t>
      </w:r>
      <w:r w:rsidR="0046504A">
        <w:rPr>
          <w:rFonts w:ascii="Calibri" w:eastAsia="Calibri" w:hAnsi="Calibri" w:cs="Calibri"/>
          <w:b/>
        </w:rPr>
        <w:t xml:space="preserve">first </w:t>
      </w:r>
      <w:r w:rsidRPr="002D0DA7">
        <w:rPr>
          <w:rFonts w:ascii="Calibri" w:eastAsia="Calibri" w:hAnsi="Calibri" w:cs="Calibri"/>
          <w:b/>
        </w:rPr>
        <w:t xml:space="preserve">you should </w:t>
      </w:r>
      <w:r w:rsidR="005F5EDB" w:rsidRPr="00C46D40">
        <w:rPr>
          <w:rFonts w:ascii="Calibri" w:eastAsia="Calibri" w:hAnsi="Calibri" w:cs="Calibri"/>
          <w:b/>
        </w:rPr>
        <w:t>“</w:t>
      </w:r>
      <w:r w:rsidRPr="00C46D40">
        <w:rPr>
          <w:rFonts w:ascii="Calibri" w:eastAsia="Calibri" w:hAnsi="Calibri" w:cs="Calibri"/>
          <w:b/>
          <w:i/>
        </w:rPr>
        <w:t>not stray after your heart</w:t>
      </w:r>
      <w:r w:rsidR="0046504A" w:rsidRPr="00C46D40">
        <w:rPr>
          <w:rFonts w:ascii="Calibri" w:eastAsia="Calibri" w:hAnsi="Calibri" w:cs="Calibri"/>
          <w:b/>
          <w:i/>
        </w:rPr>
        <w:t xml:space="preserve">” </w:t>
      </w:r>
      <w:r w:rsidR="0046504A" w:rsidRPr="00F5332A">
        <w:rPr>
          <w:rFonts w:ascii="Calibri" w:eastAsia="Calibri" w:hAnsi="Calibri" w:cs="Calibri"/>
          <w:b/>
          <w:iCs/>
        </w:rPr>
        <w:t>and only after that</w:t>
      </w:r>
      <w:r w:rsidRPr="00C46D40">
        <w:rPr>
          <w:rFonts w:ascii="Calibri" w:eastAsia="Calibri" w:hAnsi="Calibri" w:cs="Calibri"/>
          <w:b/>
          <w:i/>
        </w:rPr>
        <w:t xml:space="preserve"> </w:t>
      </w:r>
      <w:r w:rsidR="0046504A" w:rsidRPr="00C46D40">
        <w:rPr>
          <w:rFonts w:ascii="Calibri" w:eastAsia="Calibri" w:hAnsi="Calibri" w:cs="Calibri"/>
          <w:b/>
          <w:i/>
        </w:rPr>
        <w:t>“</w:t>
      </w:r>
      <w:r w:rsidRPr="00C46D40">
        <w:rPr>
          <w:rFonts w:ascii="Calibri" w:eastAsia="Calibri" w:hAnsi="Calibri" w:cs="Calibri"/>
          <w:b/>
          <w:i/>
        </w:rPr>
        <w:t xml:space="preserve">after your eyes” </w:t>
      </w:r>
      <w:r w:rsidRPr="00C46D40">
        <w:rPr>
          <w:rFonts w:ascii="Calibri" w:eastAsia="Calibri" w:hAnsi="Calibri" w:cs="Calibri"/>
          <w:b/>
          <w:iCs/>
        </w:rPr>
        <w:t xml:space="preserve">and </w:t>
      </w:r>
      <w:proofErr w:type="spellStart"/>
      <w:r w:rsidRPr="00C46D40">
        <w:rPr>
          <w:rFonts w:ascii="Calibri" w:eastAsia="Calibri" w:hAnsi="Calibri" w:cs="Calibri"/>
          <w:b/>
          <w:iCs/>
        </w:rPr>
        <w:t>Rashi</w:t>
      </w:r>
      <w:proofErr w:type="spellEnd"/>
      <w:r w:rsidRPr="00C46D40">
        <w:rPr>
          <w:rFonts w:ascii="Calibri" w:eastAsia="Calibri" w:hAnsi="Calibri" w:cs="Calibri"/>
          <w:b/>
          <w:iCs/>
        </w:rPr>
        <w:t xml:space="preserve"> precedes</w:t>
      </w:r>
      <w:r w:rsidRPr="00C46D40">
        <w:rPr>
          <w:rFonts w:ascii="Calibri" w:eastAsia="Calibri" w:hAnsi="Calibri" w:cs="Calibri"/>
          <w:b/>
          <w:i/>
        </w:rPr>
        <w:t xml:space="preserve"> “eyes” </w:t>
      </w:r>
      <w:r w:rsidRPr="00C46D40">
        <w:rPr>
          <w:rFonts w:ascii="Calibri" w:eastAsia="Calibri" w:hAnsi="Calibri" w:cs="Calibri"/>
          <w:b/>
          <w:iCs/>
        </w:rPr>
        <w:t>to</w:t>
      </w:r>
      <w:r w:rsidRPr="00C46D40">
        <w:rPr>
          <w:rFonts w:ascii="Calibri" w:eastAsia="Calibri" w:hAnsi="Calibri" w:cs="Calibri"/>
          <w:b/>
          <w:i/>
        </w:rPr>
        <w:t xml:space="preserve"> “heart”!?</w:t>
      </w:r>
      <w:bookmarkStart w:id="0" w:name="_GoBack"/>
      <w:bookmarkEnd w:id="0"/>
    </w:p>
    <w:p w14:paraId="16E73A3D" w14:textId="5BE248ED" w:rsidR="00C3282D" w:rsidRPr="00F97115" w:rsidRDefault="000623DC" w:rsidP="00F97115">
      <w:pPr>
        <w:pStyle w:val="ListParagraph"/>
        <w:numPr>
          <w:ilvl w:val="0"/>
          <w:numId w:val="2"/>
        </w:numPr>
        <w:rPr>
          <w:rFonts w:ascii="Calibri" w:eastAsia="Calibri" w:hAnsi="Calibri" w:cs="Calibri"/>
          <w:b/>
        </w:rPr>
      </w:pPr>
      <w:r w:rsidRPr="00F97115">
        <w:rPr>
          <w:rFonts w:ascii="Calibri" w:eastAsia="Calibri" w:hAnsi="Calibri" w:cs="Calibri"/>
          <w:b/>
        </w:rPr>
        <w:t>How do you understand th</w:t>
      </w:r>
      <w:r w:rsidR="00F94E78" w:rsidRPr="00F97115">
        <w:rPr>
          <w:rFonts w:ascii="Calibri" w:eastAsia="Calibri" w:hAnsi="Calibri" w:cs="Calibri"/>
          <w:b/>
        </w:rPr>
        <w:t>e</w:t>
      </w:r>
      <w:r w:rsidRPr="00F97115">
        <w:rPr>
          <w:rFonts w:ascii="Calibri" w:eastAsia="Calibri" w:hAnsi="Calibri" w:cs="Calibri"/>
          <w:b/>
        </w:rPr>
        <w:t>s</w:t>
      </w:r>
      <w:r w:rsidR="00F94E78" w:rsidRPr="00F97115">
        <w:rPr>
          <w:rFonts w:ascii="Calibri" w:eastAsia="Calibri" w:hAnsi="Calibri" w:cs="Calibri"/>
          <w:b/>
        </w:rPr>
        <w:t>e</w:t>
      </w:r>
      <w:r w:rsidRPr="00F97115">
        <w:rPr>
          <w:rFonts w:ascii="Calibri" w:eastAsia="Calibri" w:hAnsi="Calibri" w:cs="Calibri"/>
          <w:b/>
        </w:rPr>
        <w:t xml:space="preserve"> statements?</w:t>
      </w:r>
    </w:p>
    <w:p w14:paraId="26F8486A" w14:textId="58EC93D2" w:rsidR="00C3282D" w:rsidRPr="009314FE" w:rsidRDefault="000623DC" w:rsidP="009314FE">
      <w:pPr>
        <w:pStyle w:val="ListParagraph"/>
        <w:numPr>
          <w:ilvl w:val="0"/>
          <w:numId w:val="2"/>
        </w:numPr>
        <w:rPr>
          <w:rFonts w:ascii="Calibri" w:eastAsia="Calibri" w:hAnsi="Calibri" w:cs="Calibri"/>
          <w:b/>
        </w:rPr>
      </w:pPr>
      <w:r w:rsidRPr="00F97115">
        <w:rPr>
          <w:rFonts w:ascii="Calibri" w:eastAsia="Calibri" w:hAnsi="Calibri" w:cs="Calibri"/>
          <w:b/>
        </w:rPr>
        <w:t>Can you give real life examples?</w:t>
      </w:r>
    </w:p>
    <w:p w14:paraId="47423F3C" w14:textId="77777777" w:rsidR="009314FE" w:rsidRDefault="009314FE">
      <w:pPr>
        <w:spacing w:line="240" w:lineRule="auto"/>
        <w:rPr>
          <w:rFonts w:ascii="Calibri" w:eastAsia="Calibri" w:hAnsi="Calibri" w:cs="Calibri"/>
          <w:b/>
        </w:rPr>
      </w:pPr>
    </w:p>
    <w:p w14:paraId="7069B346" w14:textId="408ED8DB" w:rsidR="00F94E78" w:rsidRDefault="0046504A" w:rsidP="00B90547">
      <w:pPr>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2848" behindDoc="0" locked="0" layoutInCell="1" allowOverlap="1" wp14:anchorId="3731C90C" wp14:editId="33E2DD53">
                <wp:simplePos x="0" y="0"/>
                <wp:positionH relativeFrom="margin">
                  <wp:posOffset>419100</wp:posOffset>
                </wp:positionH>
                <wp:positionV relativeFrom="paragraph">
                  <wp:posOffset>175260</wp:posOffset>
                </wp:positionV>
                <wp:extent cx="4467225" cy="4029075"/>
                <wp:effectExtent l="0" t="0" r="28575" b="2857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0290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0B72B3" w14:textId="77777777" w:rsidR="0046504A" w:rsidRDefault="0046504A" w:rsidP="0046504A">
                            <w:pPr>
                              <w:pStyle w:val="NormalWeb"/>
                              <w:spacing w:before="0" w:beforeAutospacing="0" w:after="0" w:afterAutospacing="0"/>
                            </w:pPr>
                            <w:r>
                              <w:rPr>
                                <w:rFonts w:ascii="Calibri" w:hAnsi="Calibri" w:cs="Calibri"/>
                                <w:b/>
                                <w:bCs/>
                                <w:color w:val="000000"/>
                                <w:sz w:val="22"/>
                                <w:szCs w:val="22"/>
                              </w:rPr>
                              <w:t>Sforno</w:t>
                            </w:r>
                          </w:p>
                          <w:p w14:paraId="003C0171" w14:textId="48B12B84" w:rsidR="0046504A" w:rsidRPr="009314FE" w:rsidRDefault="0046504A" w:rsidP="0046504A">
                            <w:pPr>
                              <w:pStyle w:val="NormalWeb"/>
                              <w:spacing w:before="0" w:beforeAutospacing="0" w:after="0" w:afterAutospacing="0"/>
                              <w:rPr>
                                <w:i/>
                                <w:iCs/>
                              </w:rPr>
                            </w:pPr>
                            <w:r w:rsidRPr="009314FE">
                              <w:rPr>
                                <w:rFonts w:ascii="Calibri" w:hAnsi="Calibri" w:cs="Calibri"/>
                                <w:i/>
                                <w:iCs/>
                                <w:color w:val="000000"/>
                                <w:sz w:val="22"/>
                                <w:szCs w:val="22"/>
                              </w:rPr>
                              <w:t xml:space="preserve">“The serpent” - he is the Satan who is the Evil </w:t>
                            </w:r>
                            <w:r w:rsidR="005F5EDB">
                              <w:rPr>
                                <w:rFonts w:ascii="Calibri" w:hAnsi="Calibri" w:cs="Calibri"/>
                                <w:i/>
                                <w:iCs/>
                                <w:color w:val="000000"/>
                                <w:sz w:val="22"/>
                                <w:szCs w:val="22"/>
                              </w:rPr>
                              <w:t>Urge</w:t>
                            </w:r>
                            <w:r w:rsidRPr="009314FE">
                              <w:rPr>
                                <w:rFonts w:ascii="Calibri" w:hAnsi="Calibri" w:cs="Calibri"/>
                                <w:i/>
                                <w:iCs/>
                                <w:color w:val="000000"/>
                                <w:sz w:val="22"/>
                                <w:szCs w:val="22"/>
                              </w:rPr>
                              <w:t xml:space="preserve"> (Yetzer Hara). </w:t>
                            </w:r>
                            <w:r w:rsidR="005F5EDB" w:rsidRPr="005F5EDB">
                              <w:rPr>
                                <w:rFonts w:ascii="Calibri" w:hAnsi="Calibri" w:cs="Calibri"/>
                                <w:i/>
                                <w:iCs/>
                                <w:color w:val="000000"/>
                                <w:sz w:val="22"/>
                                <w:szCs w:val="22"/>
                              </w:rPr>
                              <w:t>The reason why this evil urge is compared to a serpent is that just like a serpent which makes itself as invisible as possible, blending in with its environment, and yet causes more damage than the most prominently visible obstacles, so the evil urge lurks where one does not suspect to find it</w:t>
                            </w:r>
                            <w:r w:rsidR="005F5EDB">
                              <w:rPr>
                                <w:rFonts w:ascii="Calibri" w:hAnsi="Calibri" w:cs="Calibri"/>
                                <w:i/>
                                <w:iCs/>
                                <w:color w:val="000000"/>
                                <w:sz w:val="22"/>
                                <w:szCs w:val="22"/>
                              </w:rPr>
                              <w:t>.</w:t>
                            </w:r>
                            <w:r w:rsidR="005F5EDB" w:rsidRPr="005F5EDB">
                              <w:rPr>
                                <w:rFonts w:ascii="Calibri" w:hAnsi="Calibri" w:cs="Calibri"/>
                                <w:i/>
                                <w:iCs/>
                                <w:color w:val="000000"/>
                                <w:sz w:val="22"/>
                                <w:szCs w:val="22"/>
                              </w:rPr>
                              <w:t xml:space="preserve"> </w:t>
                            </w:r>
                            <w:r w:rsidR="005F5EDB">
                              <w:rPr>
                                <w:rFonts w:ascii="Calibri" w:hAnsi="Calibri" w:cs="Calibri"/>
                                <w:i/>
                                <w:iCs/>
                                <w:color w:val="000000"/>
                                <w:sz w:val="22"/>
                                <w:szCs w:val="22"/>
                              </w:rPr>
                              <w:t xml:space="preserve">… </w:t>
                            </w:r>
                            <w:r w:rsidR="005F5EDB" w:rsidRPr="005F5EDB">
                              <w:rPr>
                                <w:rFonts w:ascii="Calibri" w:hAnsi="Calibri" w:cs="Calibri"/>
                                <w:i/>
                                <w:iCs/>
                                <w:color w:val="000000"/>
                                <w:sz w:val="22"/>
                                <w:szCs w:val="22"/>
                              </w:rPr>
                              <w:t xml:space="preserve">The reason why a serpent has been chosen for such a metaphor is that it is a creature whose potential harm is huge, whereas its potential benefit to man is minimal. Moreover, seeing that its visibility is minimal, it is </w:t>
                            </w:r>
                            <w:proofErr w:type="gramStart"/>
                            <w:r w:rsidR="005F5EDB" w:rsidRPr="005F5EDB">
                              <w:rPr>
                                <w:rFonts w:ascii="Calibri" w:hAnsi="Calibri" w:cs="Calibri"/>
                                <w:i/>
                                <w:iCs/>
                                <w:color w:val="000000"/>
                                <w:sz w:val="22"/>
                                <w:szCs w:val="22"/>
                              </w:rPr>
                              <w:t>similar to</w:t>
                            </w:r>
                            <w:proofErr w:type="gramEnd"/>
                            <w:r w:rsidR="005F5EDB" w:rsidRPr="005F5EDB">
                              <w:rPr>
                                <w:rFonts w:ascii="Calibri" w:hAnsi="Calibri" w:cs="Calibri"/>
                                <w:i/>
                                <w:iCs/>
                                <w:color w:val="000000"/>
                                <w:sz w:val="22"/>
                                <w:szCs w:val="22"/>
                              </w:rPr>
                              <w:t xml:space="preserve"> the evil urge who never attacks frontally, and often poses as friend rather than as enemy.</w:t>
                            </w:r>
                            <w:r w:rsidRPr="009314FE">
                              <w:rPr>
                                <w:rFonts w:ascii="Calibri" w:hAnsi="Calibri" w:cs="Calibri"/>
                                <w:i/>
                                <w:iCs/>
                                <w:color w:val="000000"/>
                                <w:sz w:val="22"/>
                                <w:szCs w:val="22"/>
                              </w:rPr>
                              <w:br/>
                              <w:t>This means that the power of lust which brings to sin, does so through the intermediary of the power of imagination. The latter sends to him imaginations of physical pleasures which sway him away from the proper path set by G-d.</w:t>
                            </w:r>
                            <w:r w:rsidRPr="009314FE">
                              <w:rPr>
                                <w:rFonts w:ascii="Calibri" w:hAnsi="Calibri" w:cs="Calibri"/>
                                <w:i/>
                                <w:iCs/>
                                <w:color w:val="000000"/>
                                <w:sz w:val="22"/>
                                <w:szCs w:val="22"/>
                              </w:rPr>
                              <w:br/>
                            </w:r>
                            <w:r w:rsidRPr="009314FE">
                              <w:rPr>
                                <w:rFonts w:ascii="Calibri" w:hAnsi="Calibri" w:cs="Calibri"/>
                                <w:i/>
                                <w:iCs/>
                                <w:color w:val="000000"/>
                                <w:sz w:val="22"/>
                                <w:szCs w:val="22"/>
                              </w:rPr>
                              <w:br/>
                              <w:t xml:space="preserve">For when the power of lust joins together with the imaginations of physical pleasures, they command the physical powers to act and sin against G-d. Then when the power of intellect does not </w:t>
                            </w:r>
                            <w:proofErr w:type="gramStart"/>
                            <w:r w:rsidRPr="009314FE">
                              <w:rPr>
                                <w:rFonts w:ascii="Calibri" w:hAnsi="Calibri" w:cs="Calibri"/>
                                <w:i/>
                                <w:iCs/>
                                <w:color w:val="000000"/>
                                <w:sz w:val="22"/>
                                <w:szCs w:val="22"/>
                              </w:rPr>
                              <w:t>rise up</w:t>
                            </w:r>
                            <w:proofErr w:type="gramEnd"/>
                            <w:r w:rsidRPr="009314FE">
                              <w:rPr>
                                <w:rFonts w:ascii="Calibri" w:hAnsi="Calibri" w:cs="Calibri"/>
                                <w:i/>
                                <w:iCs/>
                                <w:color w:val="000000"/>
                                <w:sz w:val="22"/>
                                <w:szCs w:val="22"/>
                              </w:rPr>
                              <w:t xml:space="preserve"> and protest, the person goes and commits the sin. This is as our sages said: "the heart and the eyes are the two solicitors of sin" (Talmud </w:t>
                            </w:r>
                            <w:proofErr w:type="spellStart"/>
                            <w:r w:rsidRPr="009314FE">
                              <w:rPr>
                                <w:rFonts w:ascii="Calibri" w:hAnsi="Calibri" w:cs="Calibri"/>
                                <w:i/>
                                <w:iCs/>
                                <w:color w:val="000000"/>
                                <w:sz w:val="22"/>
                                <w:szCs w:val="22"/>
                              </w:rPr>
                              <w:t>Yerushalmi</w:t>
                            </w:r>
                            <w:proofErr w:type="spellEnd"/>
                            <w:r w:rsidRPr="009314FE">
                              <w:rPr>
                                <w:rFonts w:ascii="Calibri" w:hAnsi="Calibri" w:cs="Calibri"/>
                                <w:i/>
                                <w:iCs/>
                                <w:color w:val="000000"/>
                                <w:sz w:val="22"/>
                                <w:szCs w:val="22"/>
                              </w:rPr>
                              <w:t xml:space="preserve"> </w:t>
                            </w:r>
                            <w:proofErr w:type="spellStart"/>
                            <w:r w:rsidRPr="009314FE">
                              <w:rPr>
                                <w:rFonts w:ascii="Calibri" w:hAnsi="Calibri" w:cs="Calibri"/>
                                <w:i/>
                                <w:iCs/>
                                <w:color w:val="000000"/>
                                <w:sz w:val="22"/>
                                <w:szCs w:val="22"/>
                              </w:rPr>
                              <w:t>Berachos</w:t>
                            </w:r>
                            <w:proofErr w:type="spellEnd"/>
                            <w:r w:rsidRPr="009314FE">
                              <w:rPr>
                                <w:rFonts w:ascii="Calibri" w:hAnsi="Calibri" w:cs="Calibri"/>
                                <w:i/>
                                <w:iCs/>
                                <w:color w:val="000000"/>
                                <w:sz w:val="22"/>
                                <w:szCs w:val="22"/>
                              </w:rPr>
                              <w:t xml:space="preserve"> 1:8). On this the </w:t>
                            </w:r>
                            <w:proofErr w:type="spellStart"/>
                            <w:r w:rsidRPr="009314FE">
                              <w:rPr>
                                <w:rFonts w:ascii="Calibri" w:hAnsi="Calibri" w:cs="Calibri"/>
                                <w:i/>
                                <w:iCs/>
                                <w:color w:val="000000"/>
                                <w:sz w:val="22"/>
                                <w:szCs w:val="22"/>
                              </w:rPr>
                              <w:t>torah</w:t>
                            </w:r>
                            <w:proofErr w:type="spellEnd"/>
                            <w:r w:rsidRPr="009314FE">
                              <w:rPr>
                                <w:rFonts w:ascii="Calibri" w:hAnsi="Calibri" w:cs="Calibri"/>
                                <w:i/>
                                <w:iCs/>
                                <w:color w:val="000000"/>
                                <w:sz w:val="22"/>
                                <w:szCs w:val="22"/>
                              </w:rPr>
                              <w:t xml:space="preserve"> warns: “you shall not go after your hearts and after your eyes …” (Torah </w:t>
                            </w:r>
                            <w:proofErr w:type="spellStart"/>
                            <w:r w:rsidRPr="009314FE">
                              <w:rPr>
                                <w:rFonts w:ascii="Calibri" w:hAnsi="Calibri" w:cs="Calibri"/>
                                <w:i/>
                                <w:iCs/>
                                <w:color w:val="000000"/>
                                <w:sz w:val="22"/>
                                <w:szCs w:val="22"/>
                              </w:rPr>
                              <w:t>Bamidbar</w:t>
                            </w:r>
                            <w:proofErr w:type="spellEnd"/>
                            <w:r w:rsidRPr="009314FE">
                              <w:rPr>
                                <w:rFonts w:ascii="Calibri" w:hAnsi="Calibri" w:cs="Calibri"/>
                                <w:i/>
                                <w:iCs/>
                                <w:color w:val="000000"/>
                                <w:sz w:val="22"/>
                                <w:szCs w:val="22"/>
                              </w:rPr>
                              <w:t xml:space="preserve"> 15:39).</w:t>
                            </w:r>
                          </w:p>
                          <w:p w14:paraId="26C21CD3" w14:textId="77777777" w:rsidR="0046504A" w:rsidRPr="00A91AB4" w:rsidRDefault="0046504A" w:rsidP="0046504A">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1C90C" id="Text Box 11" o:spid="_x0000_s1029" type="#_x0000_t202" style="position:absolute;margin-left:33pt;margin-top:13.8pt;width:351.75pt;height:317.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" fillcolor="#d8d8d8 [2732]" strokeweight=".5pt">
                <v:textbox>
                  <w:txbxContent>
                    <w:p w14:paraId="060B72B3" w14:textId="77777777" w:rsidR="0046504A" w:rsidRDefault="0046504A" w:rsidP="0046504A">
                      <w:pPr>
                        <w:pStyle w:val="NormalWeb"/>
                        <w:spacing w:before="0" w:beforeAutospacing="0" w:after="0" w:afterAutospacing="0"/>
                      </w:pPr>
                      <w:r>
                        <w:rPr>
                          <w:rFonts w:ascii="Calibri" w:hAnsi="Calibri" w:cs="Calibri"/>
                          <w:b/>
                          <w:bCs/>
                          <w:color w:val="000000"/>
                          <w:sz w:val="22"/>
                          <w:szCs w:val="22"/>
                        </w:rPr>
                        <w:t>Sforno</w:t>
                      </w:r>
                    </w:p>
                    <w:p w14:paraId="003C0171" w14:textId="48B12B84" w:rsidR="0046504A" w:rsidRPr="009314FE" w:rsidRDefault="0046504A" w:rsidP="0046504A">
                      <w:pPr>
                        <w:pStyle w:val="NormalWeb"/>
                        <w:spacing w:before="0" w:beforeAutospacing="0" w:after="0" w:afterAutospacing="0"/>
                        <w:rPr>
                          <w:i/>
                          <w:iCs/>
                        </w:rPr>
                      </w:pPr>
                      <w:r w:rsidRPr="009314FE">
                        <w:rPr>
                          <w:rFonts w:ascii="Calibri" w:hAnsi="Calibri" w:cs="Calibri"/>
                          <w:i/>
                          <w:iCs/>
                          <w:color w:val="000000"/>
                          <w:sz w:val="22"/>
                          <w:szCs w:val="22"/>
                        </w:rPr>
                        <w:t xml:space="preserve">“The serpent” - he is the Satan who is the Evil </w:t>
                      </w:r>
                      <w:r w:rsidR="005F5EDB">
                        <w:rPr>
                          <w:rFonts w:ascii="Calibri" w:hAnsi="Calibri" w:cs="Calibri"/>
                          <w:i/>
                          <w:iCs/>
                          <w:color w:val="000000"/>
                          <w:sz w:val="22"/>
                          <w:szCs w:val="22"/>
                        </w:rPr>
                        <w:t>Urge</w:t>
                      </w:r>
                      <w:r w:rsidRPr="009314FE">
                        <w:rPr>
                          <w:rFonts w:ascii="Calibri" w:hAnsi="Calibri" w:cs="Calibri"/>
                          <w:i/>
                          <w:iCs/>
                          <w:color w:val="000000"/>
                          <w:sz w:val="22"/>
                          <w:szCs w:val="22"/>
                        </w:rPr>
                        <w:t xml:space="preserve"> (Yetzer Hara). </w:t>
                      </w:r>
                      <w:r w:rsidR="005F5EDB" w:rsidRPr="005F5EDB">
                        <w:rPr>
                          <w:rFonts w:ascii="Calibri" w:hAnsi="Calibri" w:cs="Calibri"/>
                          <w:i/>
                          <w:iCs/>
                          <w:color w:val="000000"/>
                          <w:sz w:val="22"/>
                          <w:szCs w:val="22"/>
                        </w:rPr>
                        <w:t>The reason why this evil urge is compared to a serpent is that just like a serpent which makes itself as invisible as possible, blending in with its environment, and yet causes more damage than the most prominently visible obstacles, so the evil urge lurks where one does not suspect to find it</w:t>
                      </w:r>
                      <w:r w:rsidR="005F5EDB">
                        <w:rPr>
                          <w:rFonts w:ascii="Calibri" w:hAnsi="Calibri" w:cs="Calibri"/>
                          <w:i/>
                          <w:iCs/>
                          <w:color w:val="000000"/>
                          <w:sz w:val="22"/>
                          <w:szCs w:val="22"/>
                        </w:rPr>
                        <w:t>.</w:t>
                      </w:r>
                      <w:r w:rsidR="005F5EDB" w:rsidRPr="005F5EDB">
                        <w:rPr>
                          <w:rFonts w:ascii="Calibri" w:hAnsi="Calibri" w:cs="Calibri"/>
                          <w:i/>
                          <w:iCs/>
                          <w:color w:val="000000"/>
                          <w:sz w:val="22"/>
                          <w:szCs w:val="22"/>
                        </w:rPr>
                        <w:t xml:space="preserve"> </w:t>
                      </w:r>
                      <w:r w:rsidR="005F5EDB">
                        <w:rPr>
                          <w:rFonts w:ascii="Calibri" w:hAnsi="Calibri" w:cs="Calibri"/>
                          <w:i/>
                          <w:iCs/>
                          <w:color w:val="000000"/>
                          <w:sz w:val="22"/>
                          <w:szCs w:val="22"/>
                        </w:rPr>
                        <w:t xml:space="preserve">… </w:t>
                      </w:r>
                      <w:r w:rsidR="005F5EDB" w:rsidRPr="005F5EDB">
                        <w:rPr>
                          <w:rFonts w:ascii="Calibri" w:hAnsi="Calibri" w:cs="Calibri"/>
                          <w:i/>
                          <w:iCs/>
                          <w:color w:val="000000"/>
                          <w:sz w:val="22"/>
                          <w:szCs w:val="22"/>
                        </w:rPr>
                        <w:t xml:space="preserve">The reason why a serpent has been chosen for such a metaphor is that it is a creature whose potential harm is huge, whereas its potential benefit to man is minimal. Moreover, seeing that its visibility is minimal, it is </w:t>
                      </w:r>
                      <w:proofErr w:type="gramStart"/>
                      <w:r w:rsidR="005F5EDB" w:rsidRPr="005F5EDB">
                        <w:rPr>
                          <w:rFonts w:ascii="Calibri" w:hAnsi="Calibri" w:cs="Calibri"/>
                          <w:i/>
                          <w:iCs/>
                          <w:color w:val="000000"/>
                          <w:sz w:val="22"/>
                          <w:szCs w:val="22"/>
                        </w:rPr>
                        <w:t>similar to</w:t>
                      </w:r>
                      <w:proofErr w:type="gramEnd"/>
                      <w:r w:rsidR="005F5EDB" w:rsidRPr="005F5EDB">
                        <w:rPr>
                          <w:rFonts w:ascii="Calibri" w:hAnsi="Calibri" w:cs="Calibri"/>
                          <w:i/>
                          <w:iCs/>
                          <w:color w:val="000000"/>
                          <w:sz w:val="22"/>
                          <w:szCs w:val="22"/>
                        </w:rPr>
                        <w:t xml:space="preserve"> the evil urge who never attacks frontally, and often poses as friend rather than as enemy.</w:t>
                      </w:r>
                      <w:r w:rsidRPr="009314FE">
                        <w:rPr>
                          <w:rFonts w:ascii="Calibri" w:hAnsi="Calibri" w:cs="Calibri"/>
                          <w:i/>
                          <w:iCs/>
                          <w:color w:val="000000"/>
                          <w:sz w:val="22"/>
                          <w:szCs w:val="22"/>
                        </w:rPr>
                        <w:br/>
                        <w:t>This means that the power of lust which brings to sin, does so through the intermediary of the power of imagination. The latter sends to him imaginations of physical pleasures which sway him away from the proper path set by G-d.</w:t>
                      </w:r>
                      <w:r w:rsidRPr="009314FE">
                        <w:rPr>
                          <w:rFonts w:ascii="Calibri" w:hAnsi="Calibri" w:cs="Calibri"/>
                          <w:i/>
                          <w:iCs/>
                          <w:color w:val="000000"/>
                          <w:sz w:val="22"/>
                          <w:szCs w:val="22"/>
                        </w:rPr>
                        <w:br/>
                      </w:r>
                      <w:r w:rsidRPr="009314FE">
                        <w:rPr>
                          <w:rFonts w:ascii="Calibri" w:hAnsi="Calibri" w:cs="Calibri"/>
                          <w:i/>
                          <w:iCs/>
                          <w:color w:val="000000"/>
                          <w:sz w:val="22"/>
                          <w:szCs w:val="22"/>
                        </w:rPr>
                        <w:br/>
                        <w:t xml:space="preserve">For when the power of lust joins together with the imaginations of physical pleasures, they command the physical powers to act and sin against G-d. Then when the power of intellect does not </w:t>
                      </w:r>
                      <w:proofErr w:type="gramStart"/>
                      <w:r w:rsidRPr="009314FE">
                        <w:rPr>
                          <w:rFonts w:ascii="Calibri" w:hAnsi="Calibri" w:cs="Calibri"/>
                          <w:i/>
                          <w:iCs/>
                          <w:color w:val="000000"/>
                          <w:sz w:val="22"/>
                          <w:szCs w:val="22"/>
                        </w:rPr>
                        <w:t>rise up</w:t>
                      </w:r>
                      <w:proofErr w:type="gramEnd"/>
                      <w:r w:rsidRPr="009314FE">
                        <w:rPr>
                          <w:rFonts w:ascii="Calibri" w:hAnsi="Calibri" w:cs="Calibri"/>
                          <w:i/>
                          <w:iCs/>
                          <w:color w:val="000000"/>
                          <w:sz w:val="22"/>
                          <w:szCs w:val="22"/>
                        </w:rPr>
                        <w:t xml:space="preserve"> and protest, the person goes and commits the sin. This is as our sages said: "the heart and the eyes are the two solicitors of sin" (Talmud </w:t>
                      </w:r>
                      <w:proofErr w:type="spellStart"/>
                      <w:r w:rsidRPr="009314FE">
                        <w:rPr>
                          <w:rFonts w:ascii="Calibri" w:hAnsi="Calibri" w:cs="Calibri"/>
                          <w:i/>
                          <w:iCs/>
                          <w:color w:val="000000"/>
                          <w:sz w:val="22"/>
                          <w:szCs w:val="22"/>
                        </w:rPr>
                        <w:t>Yerushalmi</w:t>
                      </w:r>
                      <w:proofErr w:type="spellEnd"/>
                      <w:r w:rsidRPr="009314FE">
                        <w:rPr>
                          <w:rFonts w:ascii="Calibri" w:hAnsi="Calibri" w:cs="Calibri"/>
                          <w:i/>
                          <w:iCs/>
                          <w:color w:val="000000"/>
                          <w:sz w:val="22"/>
                          <w:szCs w:val="22"/>
                        </w:rPr>
                        <w:t xml:space="preserve"> </w:t>
                      </w:r>
                      <w:proofErr w:type="spellStart"/>
                      <w:r w:rsidRPr="009314FE">
                        <w:rPr>
                          <w:rFonts w:ascii="Calibri" w:hAnsi="Calibri" w:cs="Calibri"/>
                          <w:i/>
                          <w:iCs/>
                          <w:color w:val="000000"/>
                          <w:sz w:val="22"/>
                          <w:szCs w:val="22"/>
                        </w:rPr>
                        <w:t>Berachos</w:t>
                      </w:r>
                      <w:proofErr w:type="spellEnd"/>
                      <w:r w:rsidRPr="009314FE">
                        <w:rPr>
                          <w:rFonts w:ascii="Calibri" w:hAnsi="Calibri" w:cs="Calibri"/>
                          <w:i/>
                          <w:iCs/>
                          <w:color w:val="000000"/>
                          <w:sz w:val="22"/>
                          <w:szCs w:val="22"/>
                        </w:rPr>
                        <w:t xml:space="preserve"> 1:8). On this the </w:t>
                      </w:r>
                      <w:proofErr w:type="spellStart"/>
                      <w:r w:rsidRPr="009314FE">
                        <w:rPr>
                          <w:rFonts w:ascii="Calibri" w:hAnsi="Calibri" w:cs="Calibri"/>
                          <w:i/>
                          <w:iCs/>
                          <w:color w:val="000000"/>
                          <w:sz w:val="22"/>
                          <w:szCs w:val="22"/>
                        </w:rPr>
                        <w:t>torah</w:t>
                      </w:r>
                      <w:proofErr w:type="spellEnd"/>
                      <w:r w:rsidRPr="009314FE">
                        <w:rPr>
                          <w:rFonts w:ascii="Calibri" w:hAnsi="Calibri" w:cs="Calibri"/>
                          <w:i/>
                          <w:iCs/>
                          <w:color w:val="000000"/>
                          <w:sz w:val="22"/>
                          <w:szCs w:val="22"/>
                        </w:rPr>
                        <w:t xml:space="preserve"> warns: “you shall not go after your hearts and after your eyes …” (Torah </w:t>
                      </w:r>
                      <w:proofErr w:type="spellStart"/>
                      <w:r w:rsidRPr="009314FE">
                        <w:rPr>
                          <w:rFonts w:ascii="Calibri" w:hAnsi="Calibri" w:cs="Calibri"/>
                          <w:i/>
                          <w:iCs/>
                          <w:color w:val="000000"/>
                          <w:sz w:val="22"/>
                          <w:szCs w:val="22"/>
                        </w:rPr>
                        <w:t>Bamidbar</w:t>
                      </w:r>
                      <w:proofErr w:type="spellEnd"/>
                      <w:r w:rsidRPr="009314FE">
                        <w:rPr>
                          <w:rFonts w:ascii="Calibri" w:hAnsi="Calibri" w:cs="Calibri"/>
                          <w:i/>
                          <w:iCs/>
                          <w:color w:val="000000"/>
                          <w:sz w:val="22"/>
                          <w:szCs w:val="22"/>
                        </w:rPr>
                        <w:t xml:space="preserve"> 15:39).</w:t>
                      </w:r>
                    </w:p>
                    <w:p w14:paraId="26C21CD3" w14:textId="77777777" w:rsidR="0046504A" w:rsidRPr="00A91AB4" w:rsidRDefault="0046504A" w:rsidP="0046504A">
                      <w:pPr>
                        <w:rPr>
                          <w:rFonts w:asciiTheme="majorHAnsi" w:eastAsia="Calibri" w:hAnsiTheme="majorHAnsi" w:cs="Calibri"/>
                          <w:i/>
                        </w:rPr>
                      </w:pPr>
                    </w:p>
                  </w:txbxContent>
                </v:textbox>
                <w10:wrap type="topAndBottom" anchorx="margin"/>
              </v:shape>
            </w:pict>
          </mc:Fallback>
        </mc:AlternateContent>
      </w:r>
      <w:r w:rsidR="009314FE">
        <w:rPr>
          <w:rFonts w:ascii="Calibri" w:eastAsia="Calibri" w:hAnsi="Calibri" w:cs="Calibri"/>
          <w:b/>
        </w:rPr>
        <w:t>#</w:t>
      </w:r>
      <w:r w:rsidR="00B90547">
        <w:rPr>
          <w:rFonts w:ascii="Calibri" w:eastAsia="Calibri" w:hAnsi="Calibri" w:cs="Calibri"/>
          <w:b/>
        </w:rPr>
        <w:t>4</w:t>
      </w:r>
    </w:p>
    <w:p w14:paraId="55FFEF40" w14:textId="77777777" w:rsidR="00B90547" w:rsidRDefault="00B90547">
      <w:pPr>
        <w:spacing w:line="240" w:lineRule="auto"/>
        <w:rPr>
          <w:rFonts w:ascii="Calibri" w:eastAsia="Calibri" w:hAnsi="Calibri" w:cs="Calibri"/>
          <w:b/>
        </w:rPr>
      </w:pPr>
    </w:p>
    <w:p w14:paraId="39964BE9" w14:textId="0E282394" w:rsidR="009314FE" w:rsidRDefault="009314FE" w:rsidP="009314FE">
      <w:pPr>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3600" behindDoc="0" locked="0" layoutInCell="1" allowOverlap="1" wp14:anchorId="113E5239" wp14:editId="0AD02507">
                <wp:simplePos x="0" y="0"/>
                <wp:positionH relativeFrom="margin">
                  <wp:posOffset>447675</wp:posOffset>
                </wp:positionH>
                <wp:positionV relativeFrom="paragraph">
                  <wp:posOffset>391795</wp:posOffset>
                </wp:positionV>
                <wp:extent cx="4438650" cy="144780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478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DE502B" w14:textId="77777777" w:rsidR="009314FE" w:rsidRDefault="009314FE" w:rsidP="009314FE">
                            <w:pPr>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Sotah</w:t>
                            </w:r>
                            <w:proofErr w:type="spellEnd"/>
                            <w:r>
                              <w:rPr>
                                <w:rFonts w:ascii="Calibri" w:eastAsia="Calibri" w:hAnsi="Calibri" w:cs="Calibri"/>
                                <w:b/>
                              </w:rPr>
                              <w:t xml:space="preserve"> 2a</w:t>
                            </w:r>
                          </w:p>
                          <w:p w14:paraId="33B67071" w14:textId="77777777" w:rsidR="009314FE" w:rsidRDefault="009314FE" w:rsidP="009314FE">
                            <w:pPr>
                              <w:rPr>
                                <w:rFonts w:ascii="Calibri" w:eastAsia="Calibri" w:hAnsi="Calibri" w:cs="Calibri"/>
                                <w:i/>
                              </w:rPr>
                            </w:pPr>
                            <w:r>
                              <w:rPr>
                                <w:rFonts w:ascii="Calibri" w:eastAsia="Calibri" w:hAnsi="Calibri" w:cs="Calibri"/>
                                <w:i/>
                              </w:rPr>
                              <w:t xml:space="preserve">The laws concerning the Nazir [a person who vows not to drink wine] are written immediately following the laws concerning the </w:t>
                            </w:r>
                            <w:proofErr w:type="spellStart"/>
                            <w:r>
                              <w:rPr>
                                <w:rFonts w:ascii="Calibri" w:eastAsia="Calibri" w:hAnsi="Calibri" w:cs="Calibri"/>
                                <w:i/>
                              </w:rPr>
                              <w:t>Sotah</w:t>
                            </w:r>
                            <w:proofErr w:type="spellEnd"/>
                            <w:r>
                              <w:rPr>
                                <w:rFonts w:ascii="Calibri" w:eastAsia="Calibri" w:hAnsi="Calibri" w:cs="Calibri"/>
                                <w:i/>
                              </w:rPr>
                              <w:t xml:space="preserve"> [the unfaithful wife]. The Rabbis comment that the purpose of the juxtaposition of these two Torah portions is to teach us that anyone who sees the disgrace (the unnatural death) of a </w:t>
                            </w:r>
                            <w:proofErr w:type="spellStart"/>
                            <w:r>
                              <w:rPr>
                                <w:rFonts w:ascii="Calibri" w:eastAsia="Calibri" w:hAnsi="Calibri" w:cs="Calibri"/>
                                <w:i/>
                              </w:rPr>
                              <w:t>Sotah</w:t>
                            </w:r>
                            <w:proofErr w:type="spellEnd"/>
                            <w:r>
                              <w:rPr>
                                <w:rFonts w:ascii="Calibri" w:eastAsia="Calibri" w:hAnsi="Calibri" w:cs="Calibri"/>
                                <w:i/>
                              </w:rPr>
                              <w:t xml:space="preserve"> should (immediately) take a vow to abstain from wine.</w:t>
                            </w:r>
                          </w:p>
                          <w:p w14:paraId="79046B53" w14:textId="77777777" w:rsidR="009314FE" w:rsidRPr="00A91AB4" w:rsidRDefault="009314FE" w:rsidP="009314FE">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E5239" id="Text Box 3" o:spid="_x0000_s1030" type="#_x0000_t202" style="position:absolute;margin-left:35.25pt;margin-top:30.85pt;width:349.5pt;height:11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" fillcolor="#d8d8d8 [2732]" strokeweight=".5pt">
                <v:textbox>
                  <w:txbxContent>
                    <w:p w14:paraId="68DE502B" w14:textId="77777777" w:rsidR="009314FE" w:rsidRDefault="009314FE" w:rsidP="009314FE">
                      <w:pPr>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Sotah</w:t>
                      </w:r>
                      <w:proofErr w:type="spellEnd"/>
                      <w:r>
                        <w:rPr>
                          <w:rFonts w:ascii="Calibri" w:eastAsia="Calibri" w:hAnsi="Calibri" w:cs="Calibri"/>
                          <w:b/>
                        </w:rPr>
                        <w:t xml:space="preserve"> 2a</w:t>
                      </w:r>
                    </w:p>
                    <w:p w14:paraId="33B67071" w14:textId="77777777" w:rsidR="009314FE" w:rsidRDefault="009314FE" w:rsidP="009314FE">
                      <w:pPr>
                        <w:rPr>
                          <w:rFonts w:ascii="Calibri" w:eastAsia="Calibri" w:hAnsi="Calibri" w:cs="Calibri"/>
                          <w:i/>
                        </w:rPr>
                      </w:pPr>
                      <w:r>
                        <w:rPr>
                          <w:rFonts w:ascii="Calibri" w:eastAsia="Calibri" w:hAnsi="Calibri" w:cs="Calibri"/>
                          <w:i/>
                        </w:rPr>
                        <w:t xml:space="preserve">The laws concerning the Nazir [a person who vows not to drink wine] are written immediately following the laws concerning the </w:t>
                      </w:r>
                      <w:proofErr w:type="spellStart"/>
                      <w:r>
                        <w:rPr>
                          <w:rFonts w:ascii="Calibri" w:eastAsia="Calibri" w:hAnsi="Calibri" w:cs="Calibri"/>
                          <w:i/>
                        </w:rPr>
                        <w:t>Sotah</w:t>
                      </w:r>
                      <w:proofErr w:type="spellEnd"/>
                      <w:r>
                        <w:rPr>
                          <w:rFonts w:ascii="Calibri" w:eastAsia="Calibri" w:hAnsi="Calibri" w:cs="Calibri"/>
                          <w:i/>
                        </w:rPr>
                        <w:t xml:space="preserve"> [the unfaithful wife]. The Rabbis comment that the purpose of the juxtaposition of these two Torah portions is to teach us that anyone who sees the disgrace (the unnatural death) of a </w:t>
                      </w:r>
                      <w:proofErr w:type="spellStart"/>
                      <w:r>
                        <w:rPr>
                          <w:rFonts w:ascii="Calibri" w:eastAsia="Calibri" w:hAnsi="Calibri" w:cs="Calibri"/>
                          <w:i/>
                        </w:rPr>
                        <w:t>Sotah</w:t>
                      </w:r>
                      <w:proofErr w:type="spellEnd"/>
                      <w:r>
                        <w:rPr>
                          <w:rFonts w:ascii="Calibri" w:eastAsia="Calibri" w:hAnsi="Calibri" w:cs="Calibri"/>
                          <w:i/>
                        </w:rPr>
                        <w:t xml:space="preserve"> should (immediately) take a vow to abstain from wine.</w:t>
                      </w:r>
                    </w:p>
                    <w:p w14:paraId="79046B53" w14:textId="77777777" w:rsidR="009314FE" w:rsidRPr="00A91AB4" w:rsidRDefault="009314FE" w:rsidP="009314FE">
                      <w:pPr>
                        <w:rPr>
                          <w:rFonts w:asciiTheme="majorHAnsi" w:eastAsia="Calibri" w:hAnsiTheme="majorHAnsi" w:cs="Calibri"/>
                          <w:i/>
                        </w:rPr>
                      </w:pPr>
                    </w:p>
                  </w:txbxContent>
                </v:textbox>
                <w10:wrap type="topAndBottom" anchorx="margin"/>
              </v:shape>
            </w:pict>
          </mc:Fallback>
        </mc:AlternateContent>
      </w:r>
      <w:r>
        <w:rPr>
          <w:rFonts w:ascii="Calibri" w:eastAsia="Calibri" w:hAnsi="Calibri" w:cs="Calibri"/>
          <w:b/>
        </w:rPr>
        <w:t>#</w:t>
      </w:r>
      <w:r w:rsidR="00B90547">
        <w:rPr>
          <w:rFonts w:ascii="Calibri" w:eastAsia="Calibri" w:hAnsi="Calibri" w:cs="Calibri"/>
          <w:b/>
        </w:rPr>
        <w:t>5</w:t>
      </w:r>
    </w:p>
    <w:p w14:paraId="55EAEDC1" w14:textId="77777777" w:rsidR="009314FE" w:rsidRDefault="009314FE" w:rsidP="009314FE">
      <w:pPr>
        <w:rPr>
          <w:rFonts w:ascii="Calibri" w:eastAsia="Calibri" w:hAnsi="Calibri" w:cs="Calibri"/>
          <w:b/>
        </w:rPr>
      </w:pPr>
    </w:p>
    <w:p w14:paraId="30AFE339" w14:textId="77777777" w:rsidR="009314FE" w:rsidRDefault="009314FE" w:rsidP="009314FE">
      <w:pPr>
        <w:rPr>
          <w:rFonts w:ascii="Calibri" w:eastAsia="Calibri" w:hAnsi="Calibri" w:cs="Calibri"/>
          <w:b/>
        </w:rPr>
      </w:pPr>
      <w:r>
        <w:rPr>
          <w:rFonts w:ascii="Calibri" w:eastAsia="Calibri" w:hAnsi="Calibri" w:cs="Calibri"/>
          <w:b/>
        </w:rPr>
        <w:t>Question:        Isn't it counterintuitive?</w:t>
      </w:r>
    </w:p>
    <w:p w14:paraId="66ACE0F0" w14:textId="77777777" w:rsidR="009314FE" w:rsidRDefault="009314FE" w:rsidP="009314FE">
      <w:pPr>
        <w:ind w:firstLine="720"/>
        <w:rPr>
          <w:rFonts w:ascii="Calibri" w:eastAsia="Calibri" w:hAnsi="Calibri" w:cs="Calibri"/>
          <w:b/>
        </w:rPr>
      </w:pPr>
      <w:r>
        <w:rPr>
          <w:rFonts w:ascii="Calibri" w:eastAsia="Calibri" w:hAnsi="Calibri" w:cs="Calibri"/>
          <w:b/>
        </w:rPr>
        <w:t>The sin of the unfaithful wife was committed at least partially due to light-headedness, absence of deliberation, and a disregard for truth and consequences. Drinking wine leads to many of the same effects. Wouldn’t someone who observed the extreme punishment of this behavior automatically learn the lesson and be careful of excessive wine consumption? Wouldn't he be scared to commit adultery?</w:t>
      </w:r>
    </w:p>
    <w:p w14:paraId="33070BE3" w14:textId="77777777" w:rsidR="00F94E78" w:rsidRDefault="00F94E78">
      <w:pPr>
        <w:spacing w:line="240" w:lineRule="auto"/>
        <w:rPr>
          <w:rFonts w:ascii="Calibri" w:eastAsia="Calibri" w:hAnsi="Calibri" w:cs="Calibri"/>
          <w:b/>
        </w:rPr>
      </w:pPr>
    </w:p>
    <w:p w14:paraId="1DFEDAAF" w14:textId="7F6E609B" w:rsidR="00C3282D" w:rsidRDefault="00F94E78">
      <w:pPr>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0288" behindDoc="0" locked="0" layoutInCell="1" allowOverlap="1" wp14:anchorId="6A0837A1" wp14:editId="5673CCE6">
                <wp:simplePos x="0" y="0"/>
                <wp:positionH relativeFrom="margin">
                  <wp:posOffset>0</wp:posOffset>
                </wp:positionH>
                <wp:positionV relativeFrom="paragraph">
                  <wp:posOffset>308610</wp:posOffset>
                </wp:positionV>
                <wp:extent cx="6372225" cy="5284470"/>
                <wp:effectExtent l="0" t="0" r="28575" b="1143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284470"/>
                        </a:xfrm>
                        <a:prstGeom prst="rect">
                          <a:avLst/>
                        </a:prstGeom>
                        <a:noFill/>
                        <a:ln w="6350" cap="flat" cmpd="sng" algn="ctr">
                          <a:solidFill>
                            <a:srgbClr val="000000"/>
                          </a:solidFill>
                          <a:prstDash val="solid"/>
                          <a:miter lim="800000"/>
                          <a:headEnd/>
                          <a:tailEnd/>
                        </a:ln>
                        <a:effectLst/>
                        <a:extLst/>
                      </wps:spPr>
                      <wps:txbx>
                        <w:txbxContent>
                          <w:p w14:paraId="1312C757" w14:textId="77777777" w:rsidR="00F94E78" w:rsidRPr="00F97115" w:rsidRDefault="00F94E78" w:rsidP="00F94E78">
                            <w:pPr>
                              <w:rPr>
                                <w:rFonts w:asciiTheme="majorHAnsi" w:eastAsia="Calibri" w:hAnsiTheme="majorHAnsi" w:cstheme="majorHAnsi"/>
                                <w:b/>
                              </w:rPr>
                            </w:pPr>
                            <w:r w:rsidRPr="00F97115">
                              <w:rPr>
                                <w:rFonts w:asciiTheme="majorHAnsi" w:eastAsia="Calibri" w:hAnsiTheme="majorHAnsi" w:cstheme="majorHAnsi"/>
                                <w:b/>
                              </w:rPr>
                              <w:t>Windows to the soul: children and adults see the eyes as the location of the self</w:t>
                            </w:r>
                          </w:p>
                          <w:p w14:paraId="52761BDD" w14:textId="77777777" w:rsidR="00F94E78" w:rsidRPr="00F97115" w:rsidRDefault="00F94E78" w:rsidP="00F94E78">
                            <w:pPr>
                              <w:rPr>
                                <w:rFonts w:asciiTheme="majorHAnsi" w:eastAsia="Calibri" w:hAnsiTheme="majorHAnsi" w:cstheme="majorHAnsi"/>
                                <w:highlight w:val="white"/>
                              </w:rPr>
                            </w:pPr>
                            <w:proofErr w:type="spellStart"/>
                            <w:r w:rsidRPr="00F97115">
                              <w:rPr>
                                <w:rFonts w:asciiTheme="majorHAnsi" w:eastAsia="Roboto" w:hAnsiTheme="majorHAnsi" w:cstheme="majorHAnsi"/>
                                <w:highlight w:val="white"/>
                              </w:rPr>
                              <w:t>Starmans</w:t>
                            </w:r>
                            <w:proofErr w:type="spellEnd"/>
                            <w:r w:rsidRPr="00F97115">
                              <w:rPr>
                                <w:rFonts w:asciiTheme="majorHAnsi" w:eastAsia="Roboto" w:hAnsiTheme="majorHAnsi" w:cstheme="majorHAnsi"/>
                                <w:highlight w:val="white"/>
                              </w:rPr>
                              <w:t xml:space="preserve"> &amp; Bloom, 2012, Yale University</w:t>
                            </w:r>
                          </w:p>
                          <w:p w14:paraId="1817BD29" w14:textId="404378A0" w:rsidR="00F94E78" w:rsidRPr="00F97115" w:rsidRDefault="00F94E78" w:rsidP="00F94E78">
                            <w:pPr>
                              <w:rPr>
                                <w:rFonts w:asciiTheme="majorHAnsi" w:hAnsiTheme="majorHAnsi" w:cstheme="majorHAnsi"/>
                                <w:i/>
                                <w:iCs/>
                              </w:rPr>
                            </w:pPr>
                            <w:r w:rsidRPr="00F97115">
                              <w:rPr>
                                <w:rFonts w:asciiTheme="majorHAnsi" w:hAnsiTheme="majorHAnsi" w:cstheme="majorHAnsi"/>
                                <w:i/>
                                <w:iCs/>
                                <w:highlight w:val="white"/>
                              </w:rPr>
                              <w:t xml:space="preserve">Where are we? In three experiments, we explore preschoolers' and adults' intuitions about the location of the </w:t>
                            </w:r>
                            <w:proofErr w:type="spellStart"/>
                            <w:r w:rsidRPr="00F97115">
                              <w:rPr>
                                <w:rFonts w:asciiTheme="majorHAnsi" w:hAnsiTheme="majorHAnsi" w:cstheme="majorHAnsi"/>
                                <w:i/>
                                <w:iCs/>
                                <w:highlight w:val="white"/>
                              </w:rPr>
                              <w:t>self using</w:t>
                            </w:r>
                            <w:proofErr w:type="spellEnd"/>
                            <w:r w:rsidRPr="00F97115">
                              <w:rPr>
                                <w:rFonts w:asciiTheme="majorHAnsi" w:hAnsiTheme="majorHAnsi" w:cstheme="majorHAnsi"/>
                                <w:i/>
                                <w:iCs/>
                                <w:highlight w:val="white"/>
                              </w:rPr>
                              <w:t xml:space="preserve"> a novel method that asks when an object is close</w:t>
                            </w:r>
                            <w:r w:rsidR="00727389" w:rsidRPr="00F97115">
                              <w:rPr>
                                <w:rFonts w:asciiTheme="majorHAnsi" w:hAnsiTheme="majorHAnsi" w:cstheme="majorHAnsi"/>
                                <w:i/>
                                <w:iCs/>
                                <w:highlight w:val="white"/>
                              </w:rPr>
                              <w:t>s</w:t>
                            </w:r>
                            <w:r w:rsidRPr="00F97115">
                              <w:rPr>
                                <w:rFonts w:asciiTheme="majorHAnsi" w:hAnsiTheme="majorHAnsi" w:cstheme="majorHAnsi"/>
                                <w:i/>
                                <w:iCs/>
                                <w:highlight w:val="white"/>
                              </w:rPr>
                              <w:t>t to a person. Children and adults judge objects near a person's eyes to be closer to her than objects near other parts of her body. This holds even when considering an alien character whose eyes are located on its chest. Objects located near the eyes but out of sight are also judged to be close, suggesting that participants are not using what a person can see as a proxy for what is close to her. These findings suggest that children and adults intuitively think of the self as occupying a precise location within the body, at or near the eyes.</w:t>
                            </w:r>
                          </w:p>
                          <w:p w14:paraId="7B41E9BC" w14:textId="77777777" w:rsidR="00F94E78" w:rsidRPr="00F97115" w:rsidRDefault="00F94E78" w:rsidP="00F94E78">
                            <w:pPr>
                              <w:rPr>
                                <w:rFonts w:asciiTheme="majorHAnsi" w:hAnsiTheme="majorHAnsi" w:cstheme="majorHAnsi"/>
                                <w:i/>
                                <w:sz w:val="20"/>
                                <w:szCs w:val="20"/>
                              </w:rPr>
                            </w:pPr>
                          </w:p>
                          <w:p w14:paraId="6DC17D8D" w14:textId="32FA77C5" w:rsidR="00F94E78" w:rsidRDefault="00F94E78" w:rsidP="00F94E78">
                            <w:pPr>
                              <w:jc w:val="center"/>
                              <w:rPr>
                                <w:rFonts w:ascii="Calibri" w:eastAsia="Calibri" w:hAnsi="Calibri" w:cs="Calibri"/>
                                <w:b/>
                                <w:i/>
                              </w:rPr>
                            </w:pPr>
                            <w:r>
                              <w:rPr>
                                <w:rFonts w:ascii="Calibri" w:eastAsia="Calibri" w:hAnsi="Calibri" w:cs="Calibri"/>
                                <w:noProof/>
                              </w:rPr>
                              <w:drawing>
                                <wp:inline distT="114300" distB="114300" distL="114300" distR="114300" wp14:anchorId="4DD1899F" wp14:editId="64A6F293">
                                  <wp:extent cx="4245325" cy="1776413"/>
                                  <wp:effectExtent l="19050" t="19050" r="22225" b="14605"/>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245325" cy="1776413"/>
                                          </a:xfrm>
                                          <a:prstGeom prst="rect">
                                            <a:avLst/>
                                          </a:prstGeom>
                                          <a:ln w="12700">
                                            <a:solidFill>
                                              <a:schemeClr val="tx1"/>
                                            </a:solidFill>
                                          </a:ln>
                                        </pic:spPr>
                                      </pic:pic>
                                    </a:graphicData>
                                  </a:graphic>
                                </wp:inline>
                              </w:drawing>
                            </w:r>
                          </w:p>
                          <w:p w14:paraId="2A75FC5F" w14:textId="6F9A2586" w:rsidR="00F94E78" w:rsidRPr="00A91AB4" w:rsidRDefault="00F94E78" w:rsidP="00F94E78">
                            <w:pPr>
                              <w:jc w:val="center"/>
                              <w:rPr>
                                <w:rFonts w:asciiTheme="majorHAnsi" w:eastAsia="Calibri" w:hAnsiTheme="majorHAnsi" w:cs="Calibri"/>
                                <w:i/>
                              </w:rPr>
                            </w:pPr>
                            <w:r>
                              <w:rPr>
                                <w:rFonts w:ascii="Calibri" w:eastAsia="Calibri" w:hAnsi="Calibri" w:cs="Calibri"/>
                                <w:noProof/>
                              </w:rPr>
                              <w:drawing>
                                <wp:inline distT="114300" distB="114300" distL="114300" distR="114300" wp14:anchorId="079E898F" wp14:editId="68CBF479">
                                  <wp:extent cx="4195763" cy="1409776"/>
                                  <wp:effectExtent l="19050" t="19050" r="14605" b="190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95763" cy="1409776"/>
                                          </a:xfrm>
                                          <a:prstGeom prst="rect">
                                            <a:avLst/>
                                          </a:prstGeom>
                                          <a:ln w="12700">
                                            <a:solidFill>
                                              <a:schemeClr val="tx1"/>
                                            </a:solid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837A1" id="Text Box 5" o:spid="_x0000_s1031" type="#_x0000_t202" style="position:absolute;margin-left:0;margin-top:24.3pt;width:501.75pt;height:416.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" filled="f" strokeweight=".5pt">
                <v:textbox>
                  <w:txbxContent>
                    <w:p w14:paraId="1312C757" w14:textId="77777777" w:rsidR="00F94E78" w:rsidRPr="00F97115" w:rsidRDefault="00F94E78" w:rsidP="00F94E78">
                      <w:pPr>
                        <w:rPr>
                          <w:rFonts w:asciiTheme="majorHAnsi" w:eastAsia="Calibri" w:hAnsiTheme="majorHAnsi" w:cstheme="majorHAnsi"/>
                          <w:b/>
                        </w:rPr>
                      </w:pPr>
                      <w:r w:rsidRPr="00F97115">
                        <w:rPr>
                          <w:rFonts w:asciiTheme="majorHAnsi" w:eastAsia="Calibri" w:hAnsiTheme="majorHAnsi" w:cstheme="majorHAnsi"/>
                          <w:b/>
                        </w:rPr>
                        <w:t>Windows to the soul: children and adults see the eyes as the location of the self</w:t>
                      </w:r>
                    </w:p>
                    <w:p w14:paraId="52761BDD" w14:textId="77777777" w:rsidR="00F94E78" w:rsidRPr="00F97115" w:rsidRDefault="00F94E78" w:rsidP="00F94E78">
                      <w:pPr>
                        <w:rPr>
                          <w:rFonts w:asciiTheme="majorHAnsi" w:eastAsia="Calibri" w:hAnsiTheme="majorHAnsi" w:cstheme="majorHAnsi"/>
                          <w:highlight w:val="white"/>
                        </w:rPr>
                      </w:pPr>
                      <w:proofErr w:type="spellStart"/>
                      <w:r w:rsidRPr="00F97115">
                        <w:rPr>
                          <w:rFonts w:asciiTheme="majorHAnsi" w:eastAsia="Roboto" w:hAnsiTheme="majorHAnsi" w:cstheme="majorHAnsi"/>
                          <w:highlight w:val="white"/>
                        </w:rPr>
                        <w:t>Starmans</w:t>
                      </w:r>
                      <w:proofErr w:type="spellEnd"/>
                      <w:r w:rsidRPr="00F97115">
                        <w:rPr>
                          <w:rFonts w:asciiTheme="majorHAnsi" w:eastAsia="Roboto" w:hAnsiTheme="majorHAnsi" w:cstheme="majorHAnsi"/>
                          <w:highlight w:val="white"/>
                        </w:rPr>
                        <w:t xml:space="preserve"> &amp; Bloom, 2012, Yale University</w:t>
                      </w:r>
                    </w:p>
                    <w:p w14:paraId="1817BD29" w14:textId="404378A0" w:rsidR="00F94E78" w:rsidRPr="00F97115" w:rsidRDefault="00F94E78" w:rsidP="00F94E78">
                      <w:pPr>
                        <w:rPr>
                          <w:rFonts w:asciiTheme="majorHAnsi" w:hAnsiTheme="majorHAnsi" w:cstheme="majorHAnsi"/>
                          <w:i/>
                          <w:iCs/>
                        </w:rPr>
                      </w:pPr>
                      <w:r w:rsidRPr="00F97115">
                        <w:rPr>
                          <w:rFonts w:asciiTheme="majorHAnsi" w:hAnsiTheme="majorHAnsi" w:cstheme="majorHAnsi"/>
                          <w:i/>
                          <w:iCs/>
                          <w:highlight w:val="white"/>
                        </w:rPr>
                        <w:t xml:space="preserve">Where are we? In three experiments, we explore preschoolers' and adults' intuitions about the location of the </w:t>
                      </w:r>
                      <w:proofErr w:type="spellStart"/>
                      <w:r w:rsidRPr="00F97115">
                        <w:rPr>
                          <w:rFonts w:asciiTheme="majorHAnsi" w:hAnsiTheme="majorHAnsi" w:cstheme="majorHAnsi"/>
                          <w:i/>
                          <w:iCs/>
                          <w:highlight w:val="white"/>
                        </w:rPr>
                        <w:t>self using</w:t>
                      </w:r>
                      <w:proofErr w:type="spellEnd"/>
                      <w:r w:rsidRPr="00F97115">
                        <w:rPr>
                          <w:rFonts w:asciiTheme="majorHAnsi" w:hAnsiTheme="majorHAnsi" w:cstheme="majorHAnsi"/>
                          <w:i/>
                          <w:iCs/>
                          <w:highlight w:val="white"/>
                        </w:rPr>
                        <w:t xml:space="preserve"> a novel method that asks when an object is close</w:t>
                      </w:r>
                      <w:r w:rsidR="00727389" w:rsidRPr="00F97115">
                        <w:rPr>
                          <w:rFonts w:asciiTheme="majorHAnsi" w:hAnsiTheme="majorHAnsi" w:cstheme="majorHAnsi"/>
                          <w:i/>
                          <w:iCs/>
                          <w:highlight w:val="white"/>
                        </w:rPr>
                        <w:t>s</w:t>
                      </w:r>
                      <w:r w:rsidRPr="00F97115">
                        <w:rPr>
                          <w:rFonts w:asciiTheme="majorHAnsi" w:hAnsiTheme="majorHAnsi" w:cstheme="majorHAnsi"/>
                          <w:i/>
                          <w:iCs/>
                          <w:highlight w:val="white"/>
                        </w:rPr>
                        <w:t>t to a person. Children and adults judge objects near a person's eyes to be closer to her than objects near other parts of her body. This holds even when considering an alien character whose eyes are located on its chest. Objects located near the eyes but out of sight are also judged to be close, suggesting that participants are not using what a person can see as a proxy for what is close to her. These findings suggest that children and adults intuitively think of the self as occupying a precise location within the body, at or near the eyes.</w:t>
                      </w:r>
                    </w:p>
                    <w:p w14:paraId="7B41E9BC" w14:textId="77777777" w:rsidR="00F94E78" w:rsidRPr="00F97115" w:rsidRDefault="00F94E78" w:rsidP="00F94E78">
                      <w:pPr>
                        <w:rPr>
                          <w:rFonts w:asciiTheme="majorHAnsi" w:hAnsiTheme="majorHAnsi" w:cstheme="majorHAnsi"/>
                          <w:i/>
                          <w:sz w:val="20"/>
                          <w:szCs w:val="20"/>
                        </w:rPr>
                      </w:pPr>
                    </w:p>
                    <w:p w14:paraId="6DC17D8D" w14:textId="32FA77C5" w:rsidR="00F94E78" w:rsidRDefault="00F94E78" w:rsidP="00F94E78">
                      <w:pPr>
                        <w:jc w:val="center"/>
                        <w:rPr>
                          <w:rFonts w:ascii="Calibri" w:eastAsia="Calibri" w:hAnsi="Calibri" w:cs="Calibri"/>
                          <w:b/>
                          <w:i/>
                        </w:rPr>
                      </w:pPr>
                      <w:r>
                        <w:rPr>
                          <w:rFonts w:ascii="Calibri" w:eastAsia="Calibri" w:hAnsi="Calibri" w:cs="Calibri"/>
                          <w:noProof/>
                        </w:rPr>
                        <w:drawing>
                          <wp:inline distT="114300" distB="114300" distL="114300" distR="114300" wp14:anchorId="4DD1899F" wp14:editId="64A6F293">
                            <wp:extent cx="4245325" cy="1776413"/>
                            <wp:effectExtent l="19050" t="19050" r="22225" b="14605"/>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245325" cy="1776413"/>
                                    </a:xfrm>
                                    <a:prstGeom prst="rect">
                                      <a:avLst/>
                                    </a:prstGeom>
                                    <a:ln w="12700">
                                      <a:solidFill>
                                        <a:schemeClr val="tx1"/>
                                      </a:solidFill>
                                    </a:ln>
                                  </pic:spPr>
                                </pic:pic>
                              </a:graphicData>
                            </a:graphic>
                          </wp:inline>
                        </w:drawing>
                      </w:r>
                    </w:p>
                    <w:p w14:paraId="2A75FC5F" w14:textId="6F9A2586" w:rsidR="00F94E78" w:rsidRPr="00A91AB4" w:rsidRDefault="00F94E78" w:rsidP="00F94E78">
                      <w:pPr>
                        <w:jc w:val="center"/>
                        <w:rPr>
                          <w:rFonts w:asciiTheme="majorHAnsi" w:eastAsia="Calibri" w:hAnsiTheme="majorHAnsi" w:cs="Calibri"/>
                          <w:i/>
                        </w:rPr>
                      </w:pPr>
                      <w:r>
                        <w:rPr>
                          <w:rFonts w:ascii="Calibri" w:eastAsia="Calibri" w:hAnsi="Calibri" w:cs="Calibri"/>
                          <w:noProof/>
                        </w:rPr>
                        <w:drawing>
                          <wp:inline distT="114300" distB="114300" distL="114300" distR="114300" wp14:anchorId="079E898F" wp14:editId="68CBF479">
                            <wp:extent cx="4195763" cy="1409776"/>
                            <wp:effectExtent l="19050" t="19050" r="14605" b="190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95763" cy="1409776"/>
                                    </a:xfrm>
                                    <a:prstGeom prst="rect">
                                      <a:avLst/>
                                    </a:prstGeom>
                                    <a:ln w="12700">
                                      <a:solidFill>
                                        <a:schemeClr val="tx1"/>
                                      </a:solidFill>
                                    </a:ln>
                                  </pic:spPr>
                                </pic:pic>
                              </a:graphicData>
                            </a:graphic>
                          </wp:inline>
                        </w:drawing>
                      </w:r>
                    </w:p>
                  </w:txbxContent>
                </v:textbox>
                <w10:wrap type="topAndBottom" anchorx="margin"/>
              </v:shape>
            </w:pict>
          </mc:Fallback>
        </mc:AlternateContent>
      </w:r>
      <w:r w:rsidR="000623DC">
        <w:rPr>
          <w:rFonts w:ascii="Calibri" w:eastAsia="Calibri" w:hAnsi="Calibri" w:cs="Calibri"/>
          <w:b/>
        </w:rPr>
        <w:t>#</w:t>
      </w:r>
      <w:r w:rsidR="00B90547">
        <w:rPr>
          <w:rFonts w:ascii="Calibri" w:eastAsia="Calibri" w:hAnsi="Calibri" w:cs="Calibri"/>
          <w:b/>
        </w:rPr>
        <w:t>6</w:t>
      </w:r>
    </w:p>
    <w:p w14:paraId="758BAECC" w14:textId="3D9DAAEF" w:rsidR="00F94E78" w:rsidRDefault="00F94E78">
      <w:pPr>
        <w:spacing w:line="240" w:lineRule="auto"/>
        <w:rPr>
          <w:rFonts w:ascii="Calibri" w:eastAsia="Calibri" w:hAnsi="Calibri" w:cs="Calibri"/>
          <w:b/>
        </w:rPr>
      </w:pPr>
    </w:p>
    <w:p w14:paraId="63E003C1" w14:textId="77777777" w:rsidR="00C3282D" w:rsidRDefault="00C3282D">
      <w:pPr>
        <w:spacing w:line="240" w:lineRule="auto"/>
        <w:rPr>
          <w:rFonts w:ascii="Calibri" w:eastAsia="Calibri" w:hAnsi="Calibri" w:cs="Calibri"/>
          <w:b/>
        </w:rPr>
      </w:pPr>
    </w:p>
    <w:p w14:paraId="1B8C302E" w14:textId="277DCFBE" w:rsidR="00F94E78" w:rsidRPr="00B90547" w:rsidRDefault="000623DC" w:rsidP="00B90547">
      <w:pPr>
        <w:rPr>
          <w:rFonts w:ascii="Calibri" w:eastAsia="Calibri" w:hAnsi="Calibri" w:cs="Calibri"/>
          <w:b/>
          <w:bCs/>
        </w:rPr>
      </w:pPr>
      <w:r w:rsidRPr="00B90547">
        <w:rPr>
          <w:rFonts w:ascii="Calibri" w:eastAsia="Calibri" w:hAnsi="Calibri" w:cs="Calibri"/>
          <w:b/>
          <w:bCs/>
        </w:rPr>
        <w:t>#</w:t>
      </w:r>
      <w:r w:rsidR="00B90547">
        <w:rPr>
          <w:rFonts w:ascii="Calibri" w:eastAsia="Calibri" w:hAnsi="Calibri" w:cs="Calibri"/>
          <w:b/>
          <w:bCs/>
        </w:rPr>
        <w:t>7</w:t>
      </w:r>
    </w:p>
    <w:p w14:paraId="6355160C" w14:textId="58DED049" w:rsidR="00C3282D" w:rsidRDefault="00B90547">
      <w:pPr>
        <w:rPr>
          <w:rFonts w:ascii="Calibri" w:eastAsia="Calibri" w:hAnsi="Calibri" w:cs="Calibri"/>
        </w:rPr>
      </w:pPr>
      <w:r w:rsidRPr="00B90547">
        <w:rPr>
          <w:rFonts w:ascii="Calibri" w:eastAsia="Calibri" w:hAnsi="Calibri" w:cs="Calibri"/>
          <w:b/>
          <w:bCs/>
        </w:rPr>
        <w:t>Question:        What’s your takeaway from today’s discussion?</w:t>
      </w:r>
    </w:p>
    <w:p w14:paraId="523BB129" w14:textId="77777777" w:rsidR="00C3282D" w:rsidRDefault="00C3282D">
      <w:pPr>
        <w:rPr>
          <w:sz w:val="20"/>
          <w:szCs w:val="20"/>
          <w:highlight w:val="white"/>
        </w:rPr>
      </w:pPr>
    </w:p>
    <w:p w14:paraId="570853D3" w14:textId="77777777" w:rsidR="00C3282D" w:rsidRDefault="00C3282D"/>
    <w:sectPr w:rsidR="00C3282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C40A" w14:textId="77777777" w:rsidR="00101957" w:rsidRDefault="00101957" w:rsidP="00F94E78">
      <w:pPr>
        <w:spacing w:line="240" w:lineRule="auto"/>
      </w:pPr>
      <w:r>
        <w:separator/>
      </w:r>
    </w:p>
  </w:endnote>
  <w:endnote w:type="continuationSeparator" w:id="0">
    <w:p w14:paraId="75471B1A" w14:textId="77777777" w:rsidR="00101957" w:rsidRDefault="00101957" w:rsidP="00F94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EndPr/>
    <w:sdtContent>
      <w:p w14:paraId="2BDDB4D0" w14:textId="77777777" w:rsidR="00F94E78" w:rsidRPr="00863E2E" w:rsidRDefault="00F94E78" w:rsidP="00F94E78">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p>
    </w:sdtContent>
  </w:sdt>
  <w:p w14:paraId="39F9CD8F" w14:textId="77777777" w:rsidR="00F94E78" w:rsidRDefault="00F94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5F4C" w14:textId="77777777" w:rsidR="00101957" w:rsidRDefault="00101957" w:rsidP="00F94E78">
      <w:pPr>
        <w:spacing w:line="240" w:lineRule="auto"/>
      </w:pPr>
      <w:r>
        <w:separator/>
      </w:r>
    </w:p>
  </w:footnote>
  <w:footnote w:type="continuationSeparator" w:id="0">
    <w:p w14:paraId="00C80467" w14:textId="77777777" w:rsidR="00101957" w:rsidRDefault="00101957" w:rsidP="00F94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7917" w14:textId="417DD0ED" w:rsidR="00F94E78" w:rsidRDefault="00F94E78" w:rsidP="00F94E78">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0048" behindDoc="0" locked="0" layoutInCell="1" allowOverlap="1" wp14:anchorId="76EB7D1C" wp14:editId="432B9515">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32D21609" w14:textId="203100B3" w:rsidR="00F94E78" w:rsidRPr="00617452" w:rsidRDefault="00F94E78" w:rsidP="00F94E78">
    <w:pPr>
      <w:shd w:val="clear" w:color="auto" w:fill="FFFFFF"/>
      <w:spacing w:line="240" w:lineRule="auto"/>
      <w:rPr>
        <w:rFonts w:ascii="Verdana" w:hAnsi="Verdana"/>
        <w:b/>
        <w:bCs/>
        <w:sz w:val="18"/>
      </w:rPr>
    </w:pPr>
    <w:r>
      <w:rPr>
        <w:rFonts w:ascii="Verdana" w:hAnsi="Verdana"/>
        <w:b/>
        <w:bCs/>
        <w:sz w:val="18"/>
      </w:rPr>
      <w:t>Windows to the Soul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92F"/>
    <w:multiLevelType w:val="hybridMultilevel"/>
    <w:tmpl w:val="EFCE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5492F"/>
    <w:multiLevelType w:val="hybridMultilevel"/>
    <w:tmpl w:val="8CB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282D"/>
    <w:rsid w:val="000623DC"/>
    <w:rsid w:val="00101957"/>
    <w:rsid w:val="002D0DA7"/>
    <w:rsid w:val="003205FB"/>
    <w:rsid w:val="00407E1C"/>
    <w:rsid w:val="0046504A"/>
    <w:rsid w:val="005F5EDB"/>
    <w:rsid w:val="00727389"/>
    <w:rsid w:val="009314FE"/>
    <w:rsid w:val="00B90547"/>
    <w:rsid w:val="00C3282D"/>
    <w:rsid w:val="00C46D40"/>
    <w:rsid w:val="00F5332A"/>
    <w:rsid w:val="00F94E78"/>
    <w:rsid w:val="00F971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F861"/>
  <w15:docId w15:val="{7E404D42-EF66-4B40-85E6-F026C51D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94E78"/>
    <w:pPr>
      <w:tabs>
        <w:tab w:val="center" w:pos="4680"/>
        <w:tab w:val="right" w:pos="9360"/>
      </w:tabs>
      <w:spacing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line="240" w:lineRule="auto"/>
    </w:pPr>
  </w:style>
  <w:style w:type="character" w:customStyle="1" w:styleId="FooterChar">
    <w:name w:val="Footer Char"/>
    <w:basedOn w:val="DefaultParagraphFont"/>
    <w:link w:val="Footer"/>
    <w:uiPriority w:val="99"/>
    <w:rsid w:val="00F94E78"/>
  </w:style>
  <w:style w:type="paragraph" w:styleId="ListParagraph">
    <w:name w:val="List Paragraph"/>
    <w:basedOn w:val="Normal"/>
    <w:uiPriority w:val="34"/>
    <w:qFormat/>
    <w:rsid w:val="00F94E78"/>
    <w:pPr>
      <w:ind w:left="720"/>
      <w:contextualSpacing/>
    </w:pPr>
  </w:style>
  <w:style w:type="paragraph" w:styleId="NormalWeb">
    <w:name w:val="Normal (Web)"/>
    <w:basedOn w:val="Normal"/>
    <w:uiPriority w:val="99"/>
    <w:semiHidden/>
    <w:unhideWhenUsed/>
    <w:rsid w:val="0046504A"/>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styleId="Hyperlink">
    <w:name w:val="Hyperlink"/>
    <w:basedOn w:val="DefaultParagraphFont"/>
    <w:uiPriority w:val="99"/>
    <w:unhideWhenUsed/>
    <w:rsid w:val="009314FE"/>
    <w:rPr>
      <w:color w:val="0000FF" w:themeColor="hyperlink"/>
      <w:u w:val="single"/>
    </w:rPr>
  </w:style>
  <w:style w:type="character" w:styleId="UnresolvedMention">
    <w:name w:val="Unresolved Mention"/>
    <w:basedOn w:val="DefaultParagraphFont"/>
    <w:uiPriority w:val="99"/>
    <w:semiHidden/>
    <w:unhideWhenUsed/>
    <w:rsid w:val="009314FE"/>
    <w:rPr>
      <w:color w:val="605E5C"/>
      <w:shd w:val="clear" w:color="auto" w:fill="E1DFDD"/>
    </w:rPr>
  </w:style>
  <w:style w:type="paragraph" w:styleId="BalloonText">
    <w:name w:val="Balloon Text"/>
    <w:basedOn w:val="Normal"/>
    <w:link w:val="BalloonTextChar"/>
    <w:uiPriority w:val="99"/>
    <w:semiHidden/>
    <w:unhideWhenUsed/>
    <w:rsid w:val="00C46D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cp:lastPrinted>2019-02-27T00:11:00Z</cp:lastPrinted>
  <dcterms:created xsi:type="dcterms:W3CDTF">2019-02-27T05:08:00Z</dcterms:created>
  <dcterms:modified xsi:type="dcterms:W3CDTF">2019-02-27T05:08:00Z</dcterms:modified>
</cp:coreProperties>
</file>